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3B9A" w14:textId="1ADBA361" w:rsidR="002B4D29" w:rsidRPr="008E55B7" w:rsidRDefault="007A26D0">
      <w:pPr>
        <w:rPr>
          <w:rFonts w:ascii="Arial" w:hAnsi="Arial" w:cs="Arial"/>
          <w:color w:val="7030A0"/>
          <w:sz w:val="32"/>
          <w:szCs w:val="22"/>
        </w:rPr>
      </w:pPr>
      <w:r w:rsidRPr="008E55B7">
        <w:rPr>
          <w:rFonts w:ascii="Arial" w:hAnsi="Arial" w:cs="Arial"/>
          <w:color w:val="7030A0"/>
          <w:sz w:val="32"/>
          <w:szCs w:val="22"/>
        </w:rPr>
        <w:t>STATUSRAPPORT</w:t>
      </w:r>
      <w:r w:rsidR="00B648BE" w:rsidRPr="008E55B7">
        <w:rPr>
          <w:rFonts w:ascii="Arial" w:hAnsi="Arial" w:cs="Arial"/>
          <w:color w:val="7030A0"/>
          <w:sz w:val="32"/>
          <w:szCs w:val="22"/>
        </w:rPr>
        <w:t xml:space="preserve"> FOR PERIODE EX. JAN-JUN XXXX</w:t>
      </w:r>
    </w:p>
    <w:p w14:paraId="42E4C752" w14:textId="1DAC4010" w:rsidR="00B4769A" w:rsidRPr="008E55B7" w:rsidRDefault="004822A6" w:rsidP="00922D41">
      <w:pPr>
        <w:jc w:val="right"/>
        <w:rPr>
          <w:rStyle w:val="Strk"/>
          <w:rFonts w:ascii="Arial" w:hAnsi="Arial" w:cs="Arial"/>
          <w:b w:val="0"/>
          <w:bCs w:val="0"/>
          <w:color w:val="404040" w:themeColor="text1" w:themeTint="BF"/>
          <w:sz w:val="32"/>
          <w:szCs w:val="22"/>
        </w:rPr>
      </w:pPr>
      <w:r w:rsidRPr="008E55B7">
        <w:rPr>
          <w:rFonts w:ascii="Arial" w:hAnsi="Arial" w:cs="Arial"/>
          <w:color w:val="404040" w:themeColor="text1" w:themeTint="BF"/>
          <w:sz w:val="32"/>
          <w:szCs w:val="22"/>
        </w:rPr>
        <w:t xml:space="preserve">Dato </w:t>
      </w:r>
      <w:r w:rsidR="001E7840" w:rsidRPr="008E55B7">
        <w:rPr>
          <w:rFonts w:ascii="Arial" w:hAnsi="Arial" w:cs="Arial"/>
          <w:color w:val="404040" w:themeColor="text1" w:themeTint="BF"/>
          <w:sz w:val="32"/>
          <w:szCs w:val="22"/>
        </w:rPr>
        <w:t>10</w:t>
      </w:r>
      <w:r w:rsidR="00706548" w:rsidRPr="008E55B7">
        <w:rPr>
          <w:rFonts w:ascii="Arial" w:hAnsi="Arial" w:cs="Arial"/>
          <w:color w:val="404040" w:themeColor="text1" w:themeTint="BF"/>
          <w:sz w:val="32"/>
          <w:szCs w:val="22"/>
        </w:rPr>
        <w:t>.</w:t>
      </w:r>
      <w:r w:rsidR="00E11855" w:rsidRPr="008E55B7">
        <w:rPr>
          <w:rFonts w:ascii="Arial" w:hAnsi="Arial" w:cs="Arial"/>
          <w:color w:val="404040" w:themeColor="text1" w:themeTint="BF"/>
          <w:sz w:val="32"/>
          <w:szCs w:val="22"/>
        </w:rPr>
        <w:t>0</w:t>
      </w:r>
      <w:r w:rsidR="000A192E" w:rsidRPr="008E55B7">
        <w:rPr>
          <w:rFonts w:ascii="Arial" w:hAnsi="Arial" w:cs="Arial"/>
          <w:color w:val="404040" w:themeColor="text1" w:themeTint="BF"/>
          <w:sz w:val="32"/>
          <w:szCs w:val="22"/>
        </w:rPr>
        <w:t>5</w:t>
      </w:r>
      <w:r w:rsidR="00706548" w:rsidRPr="008E55B7">
        <w:rPr>
          <w:rFonts w:ascii="Arial" w:hAnsi="Arial" w:cs="Arial"/>
          <w:color w:val="404040" w:themeColor="text1" w:themeTint="BF"/>
          <w:sz w:val="32"/>
          <w:szCs w:val="22"/>
        </w:rPr>
        <w:t>.</w:t>
      </w:r>
      <w:r w:rsidR="00E11855" w:rsidRPr="008E55B7">
        <w:rPr>
          <w:rFonts w:ascii="Arial" w:hAnsi="Arial" w:cs="Arial"/>
          <w:color w:val="404040" w:themeColor="text1" w:themeTint="BF"/>
          <w:sz w:val="32"/>
          <w:szCs w:val="22"/>
        </w:rPr>
        <w:t>2021</w:t>
      </w:r>
    </w:p>
    <w:tbl>
      <w:tblPr>
        <w:tblStyle w:val="Tabel-Gitter"/>
        <w:tblW w:w="137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79"/>
        <w:gridCol w:w="6880"/>
      </w:tblGrid>
      <w:tr w:rsidR="00B4769A" w:rsidRPr="001F2D7A" w14:paraId="2F5B3309" w14:textId="77777777" w:rsidTr="4C177404">
        <w:trPr>
          <w:trHeight w:val="470"/>
        </w:trPr>
        <w:tc>
          <w:tcPr>
            <w:tcW w:w="6879" w:type="dxa"/>
          </w:tcPr>
          <w:p w14:paraId="5DBF7C6A" w14:textId="77777777" w:rsidR="00B4769A" w:rsidRPr="008564CB" w:rsidRDefault="00B4769A" w:rsidP="00B4769A">
            <w:pPr>
              <w:rPr>
                <w:rFonts w:ascii="Calibri Light" w:hAnsi="Calibri Light" w:cs="Calibri Light"/>
              </w:rPr>
            </w:pPr>
            <w:r w:rsidRPr="008564CB">
              <w:rPr>
                <w:rFonts w:ascii="Calibri Light" w:hAnsi="Calibri Light" w:cs="Calibri Light"/>
                <w:b/>
                <w:bCs/>
              </w:rPr>
              <w:t>Navn</w:t>
            </w:r>
          </w:p>
          <w:p w14:paraId="1614D05E" w14:textId="64BB9991" w:rsidR="00B4769A" w:rsidRPr="001E7840" w:rsidRDefault="001E7840" w:rsidP="00B4769A">
            <w:pPr>
              <w:rPr>
                <w:rFonts w:ascii="Calibri Light" w:hAnsi="Calibri Light" w:cs="Calibri Light"/>
              </w:rPr>
            </w:pPr>
            <w:r w:rsidRPr="001E7840">
              <w:rPr>
                <w:rFonts w:ascii="Calibri Light" w:hAnsi="Calibri Light" w:cs="Calibri Light"/>
              </w:rPr>
              <w:t>William</w:t>
            </w:r>
          </w:p>
        </w:tc>
        <w:tc>
          <w:tcPr>
            <w:tcW w:w="6880" w:type="dxa"/>
          </w:tcPr>
          <w:p w14:paraId="378A622B" w14:textId="77777777" w:rsidR="00B4769A" w:rsidRPr="008564CB" w:rsidRDefault="00B4769A" w:rsidP="00B4769A">
            <w:pPr>
              <w:rPr>
                <w:rFonts w:ascii="Calibri Light" w:hAnsi="Calibri Light" w:cs="Calibri Light"/>
              </w:rPr>
            </w:pPr>
            <w:r w:rsidRPr="008564CB">
              <w:rPr>
                <w:rFonts w:ascii="Calibri Light" w:hAnsi="Calibri Light" w:cs="Calibri Light"/>
                <w:b/>
                <w:bCs/>
              </w:rPr>
              <w:t>Cpr-nr.</w:t>
            </w:r>
          </w:p>
          <w:p w14:paraId="52E4D20E" w14:textId="38D9D2FE" w:rsidR="00B4769A" w:rsidRPr="001E7840" w:rsidRDefault="001E7840" w:rsidP="00B4769A">
            <w:pPr>
              <w:rPr>
                <w:rFonts w:ascii="Calibri Light" w:hAnsi="Calibri Light" w:cs="Calibri Light"/>
              </w:rPr>
            </w:pPr>
            <w:r>
              <w:rPr>
                <w:rFonts w:ascii="Calibri Light" w:hAnsi="Calibri Light" w:cs="Calibri Light"/>
              </w:rPr>
              <w:t>XXXXXX-XXXX</w:t>
            </w:r>
          </w:p>
        </w:tc>
      </w:tr>
      <w:tr w:rsidR="00B4769A" w:rsidRPr="001F2D7A" w14:paraId="60855A7A" w14:textId="77777777" w:rsidTr="4C177404">
        <w:trPr>
          <w:trHeight w:val="470"/>
        </w:trPr>
        <w:tc>
          <w:tcPr>
            <w:tcW w:w="6879" w:type="dxa"/>
          </w:tcPr>
          <w:p w14:paraId="58C1B2D7" w14:textId="77777777" w:rsidR="00B4769A" w:rsidRPr="008564CB" w:rsidRDefault="00B4769A" w:rsidP="00B4769A">
            <w:pPr>
              <w:rPr>
                <w:rFonts w:ascii="Calibri Light" w:hAnsi="Calibri Light" w:cs="Calibri Light"/>
              </w:rPr>
            </w:pPr>
            <w:r w:rsidRPr="008564CB">
              <w:rPr>
                <w:rFonts w:ascii="Calibri Light" w:hAnsi="Calibri Light" w:cs="Calibri Light"/>
                <w:b/>
                <w:bCs/>
              </w:rPr>
              <w:t>Klassetrin</w:t>
            </w:r>
          </w:p>
          <w:p w14:paraId="19F6C264" w14:textId="52B42335" w:rsidR="00B4769A" w:rsidRPr="00E11855" w:rsidRDefault="00E11855" w:rsidP="00B4769A">
            <w:pPr>
              <w:rPr>
                <w:rFonts w:ascii="Calibri Light" w:hAnsi="Calibri Light" w:cs="Calibri Light"/>
              </w:rPr>
            </w:pPr>
            <w:r w:rsidRPr="00E11855">
              <w:rPr>
                <w:rFonts w:ascii="Calibri Light" w:hAnsi="Calibri Light" w:cs="Calibri Light"/>
              </w:rPr>
              <w:t>7.kl</w:t>
            </w:r>
          </w:p>
        </w:tc>
        <w:tc>
          <w:tcPr>
            <w:tcW w:w="6880" w:type="dxa"/>
          </w:tcPr>
          <w:p w14:paraId="2A8C3977" w14:textId="1FF0D93C" w:rsidR="00B4769A" w:rsidRPr="008564CB" w:rsidRDefault="00B4769A" w:rsidP="00B4769A">
            <w:pPr>
              <w:rPr>
                <w:rFonts w:ascii="Calibri Light" w:hAnsi="Calibri Light" w:cs="Calibri Light"/>
                <w:b/>
                <w:bCs/>
              </w:rPr>
            </w:pPr>
            <w:r w:rsidRPr="008564CB">
              <w:rPr>
                <w:rFonts w:ascii="Calibri Light" w:hAnsi="Calibri Light" w:cs="Calibri Light"/>
                <w:b/>
                <w:bCs/>
              </w:rPr>
              <w:t>Indskrivningsdato</w:t>
            </w:r>
            <w:r w:rsidRPr="008564CB">
              <w:rPr>
                <w:rFonts w:ascii="Calibri Light" w:hAnsi="Calibri Light" w:cs="Calibri Light"/>
                <w:b/>
                <w:bCs/>
              </w:rPr>
              <w:br/>
            </w:r>
            <w:r w:rsidR="008E5BC8" w:rsidRPr="008E5BC8">
              <w:rPr>
                <w:rFonts w:ascii="Calibri Light" w:hAnsi="Calibri Light" w:cs="Calibri Light"/>
              </w:rPr>
              <w:t>22/2-2021</w:t>
            </w:r>
          </w:p>
        </w:tc>
      </w:tr>
      <w:tr w:rsidR="00B4769A" w:rsidRPr="001F2D7A" w14:paraId="5BD9B94C" w14:textId="77777777" w:rsidTr="4C177404">
        <w:trPr>
          <w:trHeight w:val="2371"/>
        </w:trPr>
        <w:tc>
          <w:tcPr>
            <w:tcW w:w="6879" w:type="dxa"/>
          </w:tcPr>
          <w:p w14:paraId="2DDF3554" w14:textId="77777777" w:rsidR="00B4769A" w:rsidRPr="008564CB" w:rsidRDefault="00B4769A" w:rsidP="00B4769A">
            <w:pPr>
              <w:rPr>
                <w:rFonts w:ascii="Calibri Light" w:hAnsi="Calibri Light" w:cs="Calibri Light"/>
                <w:b/>
                <w:bCs/>
              </w:rPr>
            </w:pPr>
            <w:r w:rsidRPr="008564CB">
              <w:rPr>
                <w:rFonts w:ascii="Calibri Light" w:hAnsi="Calibri Light" w:cs="Calibri Light"/>
                <w:b/>
                <w:bCs/>
              </w:rPr>
              <w:t>Folkeregisteradresse</w:t>
            </w:r>
          </w:p>
          <w:p w14:paraId="1BA42613" w14:textId="045A197F" w:rsidR="00BF58D5" w:rsidRPr="008564CB" w:rsidRDefault="000A192E" w:rsidP="00B4769A">
            <w:pPr>
              <w:rPr>
                <w:rFonts w:ascii="Calibri Light" w:hAnsi="Calibri Light" w:cs="Calibri Light"/>
              </w:rPr>
            </w:pPr>
            <w:r>
              <w:rPr>
                <w:rFonts w:ascii="Calibri Light" w:hAnsi="Calibri Light" w:cs="Calibri Light"/>
              </w:rPr>
              <w:t>XXXX</w:t>
            </w:r>
          </w:p>
        </w:tc>
        <w:tc>
          <w:tcPr>
            <w:tcW w:w="6880" w:type="dxa"/>
          </w:tcPr>
          <w:p w14:paraId="0355701C" w14:textId="15A3667C" w:rsidR="00B4769A" w:rsidRPr="008564CB" w:rsidRDefault="00B4769A" w:rsidP="00B4769A">
            <w:pPr>
              <w:rPr>
                <w:rFonts w:ascii="Calibri Light" w:hAnsi="Calibri Light" w:cs="Calibri Light"/>
                <w:b/>
                <w:bCs/>
              </w:rPr>
            </w:pPr>
            <w:r w:rsidRPr="008564CB">
              <w:rPr>
                <w:rFonts w:ascii="Calibri Light" w:hAnsi="Calibri Light" w:cs="Calibri Light"/>
                <w:b/>
                <w:bCs/>
              </w:rPr>
              <w:t>Forældremyndighedsindehaver(e) navn og adresse</w:t>
            </w:r>
            <w:r w:rsidRPr="008564CB">
              <w:rPr>
                <w:rFonts w:ascii="Calibri Light" w:hAnsi="Calibri Light" w:cs="Calibri Light"/>
                <w:b/>
                <w:bCs/>
              </w:rPr>
              <w:br/>
            </w:r>
            <w:r w:rsidR="000A192E" w:rsidRPr="000A192E">
              <w:rPr>
                <w:rFonts w:ascii="Calibri Light" w:hAnsi="Calibri Light" w:cs="Calibri Light"/>
              </w:rPr>
              <w:t>XXXX</w:t>
            </w:r>
            <w:r w:rsidRPr="008564CB">
              <w:rPr>
                <w:rFonts w:ascii="Calibri Light" w:hAnsi="Calibri Light" w:cs="Calibri Light"/>
                <w:b/>
                <w:bCs/>
              </w:rPr>
              <w:br/>
            </w:r>
            <w:r w:rsidRPr="008564CB">
              <w:rPr>
                <w:rFonts w:ascii="Calibri Light" w:hAnsi="Calibri Light" w:cs="Calibri Light"/>
                <w:b/>
                <w:bCs/>
              </w:rPr>
              <w:br/>
            </w:r>
          </w:p>
          <w:p w14:paraId="36B51454" w14:textId="5DB23469" w:rsidR="00B4769A" w:rsidRPr="008564CB" w:rsidRDefault="00B4769A" w:rsidP="00B4769A">
            <w:pPr>
              <w:rPr>
                <w:rFonts w:ascii="Calibri Light" w:hAnsi="Calibri Light" w:cs="Calibri Light"/>
                <w:b/>
                <w:bCs/>
              </w:rPr>
            </w:pPr>
          </w:p>
        </w:tc>
      </w:tr>
      <w:tr w:rsidR="00B4769A" w:rsidRPr="004822A6" w14:paraId="2BF55ADC" w14:textId="77777777" w:rsidTr="4C177404">
        <w:trPr>
          <w:trHeight w:val="1979"/>
        </w:trPr>
        <w:tc>
          <w:tcPr>
            <w:tcW w:w="6879" w:type="dxa"/>
          </w:tcPr>
          <w:p w14:paraId="72F6A41B" w14:textId="6E33CC7A" w:rsidR="00B4769A" w:rsidRPr="008C6387" w:rsidRDefault="008C6387" w:rsidP="00B4769A">
            <w:pPr>
              <w:widowControl w:val="0"/>
              <w:autoSpaceDE w:val="0"/>
              <w:autoSpaceDN w:val="0"/>
              <w:adjustRightInd w:val="0"/>
              <w:rPr>
                <w:rFonts w:ascii="Calibri Light" w:hAnsi="Calibri Light" w:cs="Calibri Light"/>
              </w:rPr>
            </w:pPr>
            <w:r w:rsidRPr="008C6387">
              <w:rPr>
                <w:rFonts w:ascii="Calibri Light" w:hAnsi="Calibri Light" w:cs="Calibri Light"/>
                <w:b/>
                <w:bCs/>
              </w:rPr>
              <w:t>Navn og kontaktoplysninger på sagsbehandler</w:t>
            </w:r>
            <w:r w:rsidR="00B4769A" w:rsidRPr="008C6387">
              <w:rPr>
                <w:rFonts w:ascii="Calibri Light" w:hAnsi="Calibri Light" w:cs="Calibri Light"/>
                <w:b/>
                <w:bCs/>
              </w:rPr>
              <w:t> </w:t>
            </w:r>
          </w:p>
          <w:p w14:paraId="73463740" w14:textId="23786D4A" w:rsidR="00B4769A" w:rsidRPr="000A192E" w:rsidRDefault="000A192E" w:rsidP="00B4769A">
            <w:pPr>
              <w:rPr>
                <w:rFonts w:ascii="Calibri Light" w:hAnsi="Calibri Light" w:cs="Calibri Light"/>
              </w:rPr>
            </w:pPr>
            <w:r w:rsidRPr="000A192E">
              <w:rPr>
                <w:rFonts w:ascii="Calibri Light" w:hAnsi="Calibri Light" w:cs="Calibri Light"/>
              </w:rPr>
              <w:t>XXXX</w:t>
            </w:r>
          </w:p>
        </w:tc>
        <w:tc>
          <w:tcPr>
            <w:tcW w:w="6880" w:type="dxa"/>
          </w:tcPr>
          <w:p w14:paraId="23093B4F" w14:textId="77777777" w:rsidR="000A192E" w:rsidRPr="000A192E" w:rsidRDefault="008C6387" w:rsidP="00B4769A">
            <w:pPr>
              <w:rPr>
                <w:rFonts w:ascii="Calibri Light" w:hAnsi="Calibri Light" w:cs="Calibri Light"/>
              </w:rPr>
            </w:pPr>
            <w:r w:rsidRPr="008C6387">
              <w:rPr>
                <w:rFonts w:ascii="Calibri Light" w:hAnsi="Calibri Light" w:cs="Calibri Light"/>
                <w:b/>
                <w:bCs/>
              </w:rPr>
              <w:t>Rapporten er udarbejdet af:</w:t>
            </w:r>
            <w:r w:rsidR="00B4769A" w:rsidRPr="008C6387">
              <w:rPr>
                <w:rFonts w:ascii="Calibri Light" w:hAnsi="Calibri Light" w:cs="Calibri Light"/>
                <w:b/>
                <w:bCs/>
              </w:rPr>
              <w:br/>
            </w:r>
            <w:r w:rsidR="000A192E" w:rsidRPr="000A192E">
              <w:rPr>
                <w:rFonts w:ascii="Calibri Light" w:hAnsi="Calibri Light" w:cs="Calibri Light"/>
              </w:rPr>
              <w:t>Marie Falck Hansen</w:t>
            </w:r>
          </w:p>
          <w:p w14:paraId="67C281AB" w14:textId="6E6E0223" w:rsidR="00B4769A" w:rsidRPr="008C6387" w:rsidRDefault="000A192E" w:rsidP="00B4769A">
            <w:pPr>
              <w:rPr>
                <w:rFonts w:ascii="Calibri Light" w:hAnsi="Calibri Light" w:cs="Calibri Light"/>
                <w:b/>
                <w:bCs/>
              </w:rPr>
            </w:pPr>
            <w:r w:rsidRPr="000A192E">
              <w:rPr>
                <w:rFonts w:ascii="Calibri Light" w:hAnsi="Calibri Light" w:cs="Calibri Light"/>
              </w:rPr>
              <w:t>Aut. Psykolog, Basen</w:t>
            </w:r>
            <w:r w:rsidR="00B4769A" w:rsidRPr="008C6387">
              <w:rPr>
                <w:rFonts w:ascii="Calibri Light" w:hAnsi="Calibri Light" w:cs="Calibri Light"/>
                <w:b/>
                <w:bCs/>
              </w:rPr>
              <w:br/>
            </w:r>
          </w:p>
        </w:tc>
      </w:tr>
    </w:tbl>
    <w:p w14:paraId="64EB31F2" w14:textId="57CC51FB" w:rsidR="4C177404" w:rsidRDefault="4C177404"/>
    <w:p w14:paraId="20478656" w14:textId="0AD2D9C9" w:rsidR="00964961" w:rsidRDefault="00964961">
      <w:pPr>
        <w:rPr>
          <w:b/>
        </w:rPr>
      </w:pPr>
    </w:p>
    <w:p w14:paraId="4515AC56" w14:textId="77777777" w:rsidR="00466C91" w:rsidRDefault="00466C91">
      <w:pPr>
        <w:spacing w:after="200" w:line="276" w:lineRule="auto"/>
        <w:rPr>
          <w:rFonts w:ascii="Arial" w:hAnsi="Arial" w:cs="Arial"/>
          <w:bCs/>
          <w:color w:val="7030A0"/>
        </w:rPr>
      </w:pPr>
      <w:r>
        <w:rPr>
          <w:rFonts w:ascii="Arial" w:hAnsi="Arial" w:cs="Arial"/>
          <w:bCs/>
          <w:color w:val="7030A0"/>
        </w:rPr>
        <w:br w:type="page"/>
      </w:r>
    </w:p>
    <w:p w14:paraId="34362A8B" w14:textId="77777777" w:rsidR="005B73EF" w:rsidRDefault="005B73EF">
      <w:pPr>
        <w:spacing w:after="200" w:line="276" w:lineRule="auto"/>
        <w:rPr>
          <w:rFonts w:ascii="Arial" w:hAnsi="Arial" w:cs="Arial"/>
          <w:bCs/>
          <w:color w:val="7030A0"/>
          <w:sz w:val="28"/>
          <w:szCs w:val="28"/>
        </w:rPr>
      </w:pPr>
      <w:r>
        <w:rPr>
          <w:rFonts w:ascii="Arial" w:hAnsi="Arial" w:cs="Arial"/>
          <w:bCs/>
          <w:color w:val="7030A0"/>
          <w:sz w:val="28"/>
          <w:szCs w:val="28"/>
        </w:rPr>
        <w:lastRenderedPageBreak/>
        <w:t>INDHOLDSFORTEGNELSE</w:t>
      </w:r>
    </w:p>
    <w:sdt>
      <w:sdtPr>
        <w:rPr>
          <w:rFonts w:ascii="Times New Roman" w:eastAsia="Times New Roman" w:hAnsi="Times New Roman" w:cs="Times New Roman"/>
          <w:b w:val="0"/>
          <w:bCs w:val="0"/>
          <w:color w:val="auto"/>
          <w:sz w:val="24"/>
          <w:szCs w:val="24"/>
        </w:rPr>
        <w:id w:val="1730880700"/>
        <w:docPartObj>
          <w:docPartGallery w:val="Table of Contents"/>
          <w:docPartUnique/>
        </w:docPartObj>
      </w:sdtPr>
      <w:sdtContent>
        <w:p w14:paraId="74EDCD5A" w14:textId="13E99484" w:rsidR="005B73EF" w:rsidRDefault="005B73EF">
          <w:pPr>
            <w:pStyle w:val="Overskrift"/>
          </w:pPr>
        </w:p>
        <w:p w14:paraId="612161F8" w14:textId="5D3040E6" w:rsidR="00832BE5" w:rsidRDefault="001E2CB0">
          <w:pPr>
            <w:pStyle w:val="Indholdsfortegnelse1"/>
            <w:tabs>
              <w:tab w:val="right" w:leader="dot" w:pos="13426"/>
            </w:tabs>
            <w:rPr>
              <w:rFonts w:asciiTheme="minorHAnsi" w:eastAsiaTheme="minorEastAsia" w:hAnsiTheme="minorHAnsi" w:cstheme="minorBidi"/>
              <w:noProof/>
            </w:rPr>
          </w:pPr>
          <w:r>
            <w:rPr>
              <w:sz w:val="28"/>
            </w:rPr>
            <w:fldChar w:fldCharType="begin"/>
          </w:r>
          <w:r>
            <w:rPr>
              <w:sz w:val="28"/>
            </w:rPr>
            <w:instrText xml:space="preserve"> TOC \o "1-3" \h \z \u </w:instrText>
          </w:r>
          <w:r>
            <w:rPr>
              <w:sz w:val="28"/>
            </w:rPr>
            <w:fldChar w:fldCharType="separate"/>
          </w:r>
          <w:hyperlink w:anchor="_Toc122511311" w:history="1">
            <w:r w:rsidR="00832BE5" w:rsidRPr="00D321AF">
              <w:rPr>
                <w:rStyle w:val="Hyperlink"/>
                <w:rFonts w:ascii="Arial" w:eastAsiaTheme="majorEastAsia" w:hAnsi="Arial" w:cs="Arial"/>
                <w:noProof/>
              </w:rPr>
              <w:t>GENEREL BESKRIVELSE</w:t>
            </w:r>
            <w:r w:rsidR="00832BE5">
              <w:rPr>
                <w:noProof/>
                <w:webHidden/>
              </w:rPr>
              <w:tab/>
            </w:r>
            <w:r w:rsidR="00832BE5">
              <w:rPr>
                <w:noProof/>
                <w:webHidden/>
              </w:rPr>
              <w:fldChar w:fldCharType="begin"/>
            </w:r>
            <w:r w:rsidR="00832BE5">
              <w:rPr>
                <w:noProof/>
                <w:webHidden/>
              </w:rPr>
              <w:instrText xml:space="preserve"> PAGEREF _Toc122511311 \h </w:instrText>
            </w:r>
            <w:r w:rsidR="00832BE5">
              <w:rPr>
                <w:noProof/>
                <w:webHidden/>
              </w:rPr>
            </w:r>
            <w:r w:rsidR="00832BE5">
              <w:rPr>
                <w:noProof/>
                <w:webHidden/>
              </w:rPr>
              <w:fldChar w:fldCharType="separate"/>
            </w:r>
            <w:r w:rsidR="00832BE5">
              <w:rPr>
                <w:noProof/>
                <w:webHidden/>
              </w:rPr>
              <w:t>3</w:t>
            </w:r>
            <w:r w:rsidR="00832BE5">
              <w:rPr>
                <w:noProof/>
                <w:webHidden/>
              </w:rPr>
              <w:fldChar w:fldCharType="end"/>
            </w:r>
          </w:hyperlink>
        </w:p>
        <w:p w14:paraId="58B85E14" w14:textId="5884EECC" w:rsidR="00832BE5" w:rsidRDefault="00832BE5">
          <w:pPr>
            <w:pStyle w:val="Indholdsfortegnelse1"/>
            <w:tabs>
              <w:tab w:val="right" w:leader="dot" w:pos="13426"/>
            </w:tabs>
            <w:rPr>
              <w:rFonts w:asciiTheme="minorHAnsi" w:eastAsiaTheme="minorEastAsia" w:hAnsiTheme="minorHAnsi" w:cstheme="minorBidi"/>
              <w:noProof/>
            </w:rPr>
          </w:pPr>
          <w:hyperlink w:anchor="_Toc122511312" w:history="1">
            <w:r w:rsidRPr="00D321AF">
              <w:rPr>
                <w:rStyle w:val="Hyperlink"/>
                <w:rFonts w:ascii="Arial" w:eastAsiaTheme="majorEastAsia" w:hAnsi="Arial" w:cs="Arial"/>
                <w:noProof/>
              </w:rPr>
              <w:t>AFTALER FRA SIDSTE STATUSMØDE</w:t>
            </w:r>
            <w:r>
              <w:rPr>
                <w:noProof/>
                <w:webHidden/>
              </w:rPr>
              <w:tab/>
            </w:r>
            <w:r>
              <w:rPr>
                <w:noProof/>
                <w:webHidden/>
              </w:rPr>
              <w:fldChar w:fldCharType="begin"/>
            </w:r>
            <w:r>
              <w:rPr>
                <w:noProof/>
                <w:webHidden/>
              </w:rPr>
              <w:instrText xml:space="preserve"> PAGEREF _Toc122511312 \h </w:instrText>
            </w:r>
            <w:r>
              <w:rPr>
                <w:noProof/>
                <w:webHidden/>
              </w:rPr>
            </w:r>
            <w:r>
              <w:rPr>
                <w:noProof/>
                <w:webHidden/>
              </w:rPr>
              <w:fldChar w:fldCharType="separate"/>
            </w:r>
            <w:r>
              <w:rPr>
                <w:noProof/>
                <w:webHidden/>
              </w:rPr>
              <w:t>4</w:t>
            </w:r>
            <w:r>
              <w:rPr>
                <w:noProof/>
                <w:webHidden/>
              </w:rPr>
              <w:fldChar w:fldCharType="end"/>
            </w:r>
          </w:hyperlink>
        </w:p>
        <w:p w14:paraId="33FE1030" w14:textId="2B1331D5" w:rsidR="00832BE5" w:rsidRDefault="00832BE5">
          <w:pPr>
            <w:pStyle w:val="Indholdsfortegnelse1"/>
            <w:tabs>
              <w:tab w:val="right" w:leader="dot" w:pos="13426"/>
            </w:tabs>
            <w:rPr>
              <w:rFonts w:asciiTheme="minorHAnsi" w:eastAsiaTheme="minorEastAsia" w:hAnsiTheme="minorHAnsi" w:cstheme="minorBidi"/>
              <w:noProof/>
            </w:rPr>
          </w:pPr>
          <w:hyperlink w:anchor="_Toc122511313" w:history="1">
            <w:r w:rsidRPr="00D321AF">
              <w:rPr>
                <w:rStyle w:val="Hyperlink"/>
                <w:rFonts w:ascii="Arial" w:eastAsiaTheme="majorEastAsia" w:hAnsi="Arial" w:cs="Arial"/>
                <w:noProof/>
              </w:rPr>
              <w:t>AKTUELLE KOMMUNALE HANDLEPLANSMÅL</w:t>
            </w:r>
            <w:r>
              <w:rPr>
                <w:noProof/>
                <w:webHidden/>
              </w:rPr>
              <w:tab/>
            </w:r>
            <w:r>
              <w:rPr>
                <w:noProof/>
                <w:webHidden/>
              </w:rPr>
              <w:fldChar w:fldCharType="begin"/>
            </w:r>
            <w:r>
              <w:rPr>
                <w:noProof/>
                <w:webHidden/>
              </w:rPr>
              <w:instrText xml:space="preserve"> PAGEREF _Toc122511313 \h </w:instrText>
            </w:r>
            <w:r>
              <w:rPr>
                <w:noProof/>
                <w:webHidden/>
              </w:rPr>
            </w:r>
            <w:r>
              <w:rPr>
                <w:noProof/>
                <w:webHidden/>
              </w:rPr>
              <w:fldChar w:fldCharType="separate"/>
            </w:r>
            <w:r>
              <w:rPr>
                <w:noProof/>
                <w:webHidden/>
              </w:rPr>
              <w:t>5</w:t>
            </w:r>
            <w:r>
              <w:rPr>
                <w:noProof/>
                <w:webHidden/>
              </w:rPr>
              <w:fldChar w:fldCharType="end"/>
            </w:r>
          </w:hyperlink>
        </w:p>
        <w:p w14:paraId="34BFE2FF" w14:textId="66579372" w:rsidR="00832BE5" w:rsidRDefault="00832BE5">
          <w:pPr>
            <w:pStyle w:val="Indholdsfortegnelse1"/>
            <w:tabs>
              <w:tab w:val="right" w:leader="dot" w:pos="13426"/>
            </w:tabs>
            <w:rPr>
              <w:rFonts w:asciiTheme="minorHAnsi" w:eastAsiaTheme="minorEastAsia" w:hAnsiTheme="minorHAnsi" w:cstheme="minorBidi"/>
              <w:noProof/>
            </w:rPr>
          </w:pPr>
          <w:hyperlink w:anchor="_Toc122511314" w:history="1">
            <w:r w:rsidRPr="00D321AF">
              <w:rPr>
                <w:rStyle w:val="Hyperlink"/>
                <w:rFonts w:ascii="Arial" w:eastAsiaTheme="majorEastAsia" w:hAnsi="Arial" w:cs="Arial"/>
                <w:noProof/>
              </w:rPr>
              <w:t>KORTSIGTEDE BEHANDLINGSMÅL FOR PERIODEN</w:t>
            </w:r>
            <w:r>
              <w:rPr>
                <w:noProof/>
                <w:webHidden/>
              </w:rPr>
              <w:tab/>
            </w:r>
            <w:r>
              <w:rPr>
                <w:noProof/>
                <w:webHidden/>
              </w:rPr>
              <w:fldChar w:fldCharType="begin"/>
            </w:r>
            <w:r>
              <w:rPr>
                <w:noProof/>
                <w:webHidden/>
              </w:rPr>
              <w:instrText xml:space="preserve"> PAGEREF _Toc122511314 \h </w:instrText>
            </w:r>
            <w:r>
              <w:rPr>
                <w:noProof/>
                <w:webHidden/>
              </w:rPr>
            </w:r>
            <w:r>
              <w:rPr>
                <w:noProof/>
                <w:webHidden/>
              </w:rPr>
              <w:fldChar w:fldCharType="separate"/>
            </w:r>
            <w:r>
              <w:rPr>
                <w:noProof/>
                <w:webHidden/>
              </w:rPr>
              <w:t>5</w:t>
            </w:r>
            <w:r>
              <w:rPr>
                <w:noProof/>
                <w:webHidden/>
              </w:rPr>
              <w:fldChar w:fldCharType="end"/>
            </w:r>
          </w:hyperlink>
        </w:p>
        <w:p w14:paraId="40741725" w14:textId="7DA418EC" w:rsidR="00832BE5" w:rsidRDefault="00832BE5">
          <w:pPr>
            <w:pStyle w:val="Indholdsfortegnelse1"/>
            <w:tabs>
              <w:tab w:val="right" w:leader="dot" w:pos="13426"/>
            </w:tabs>
            <w:rPr>
              <w:rFonts w:asciiTheme="minorHAnsi" w:eastAsiaTheme="minorEastAsia" w:hAnsiTheme="minorHAnsi" w:cstheme="minorBidi"/>
              <w:noProof/>
            </w:rPr>
          </w:pPr>
          <w:hyperlink w:anchor="_Toc122511315" w:history="1">
            <w:r w:rsidRPr="00D321AF">
              <w:rPr>
                <w:rStyle w:val="Hyperlink"/>
                <w:rFonts w:ascii="Arial" w:eastAsiaTheme="majorEastAsia" w:hAnsi="Arial" w:cs="Arial"/>
                <w:noProof/>
              </w:rPr>
              <w:t>EVALUERING AF BEHANDLINGSMÅL (SIGNS OF SAFETY) (BASENS PERSPEKTIV)</w:t>
            </w:r>
            <w:r>
              <w:rPr>
                <w:noProof/>
                <w:webHidden/>
              </w:rPr>
              <w:tab/>
            </w:r>
            <w:r>
              <w:rPr>
                <w:noProof/>
                <w:webHidden/>
              </w:rPr>
              <w:fldChar w:fldCharType="begin"/>
            </w:r>
            <w:r>
              <w:rPr>
                <w:noProof/>
                <w:webHidden/>
              </w:rPr>
              <w:instrText xml:space="preserve"> PAGEREF _Toc122511315 \h </w:instrText>
            </w:r>
            <w:r>
              <w:rPr>
                <w:noProof/>
                <w:webHidden/>
              </w:rPr>
            </w:r>
            <w:r>
              <w:rPr>
                <w:noProof/>
                <w:webHidden/>
              </w:rPr>
              <w:fldChar w:fldCharType="separate"/>
            </w:r>
            <w:r>
              <w:rPr>
                <w:noProof/>
                <w:webHidden/>
              </w:rPr>
              <w:t>6</w:t>
            </w:r>
            <w:r>
              <w:rPr>
                <w:noProof/>
                <w:webHidden/>
              </w:rPr>
              <w:fldChar w:fldCharType="end"/>
            </w:r>
          </w:hyperlink>
        </w:p>
        <w:p w14:paraId="40A8BD5C" w14:textId="3155E741" w:rsidR="00832BE5" w:rsidRDefault="00832BE5">
          <w:pPr>
            <w:pStyle w:val="Indholdsfortegnelse2"/>
            <w:tabs>
              <w:tab w:val="right" w:leader="dot" w:pos="13426"/>
            </w:tabs>
            <w:rPr>
              <w:rFonts w:asciiTheme="minorHAnsi" w:eastAsiaTheme="minorEastAsia" w:hAnsiTheme="minorHAnsi" w:cstheme="minorBidi"/>
              <w:noProof/>
            </w:rPr>
          </w:pPr>
          <w:hyperlink w:anchor="_Toc122511316" w:history="1">
            <w:r w:rsidRPr="00D321AF">
              <w:rPr>
                <w:rStyle w:val="Hyperlink"/>
                <w:rFonts w:ascii="Arial" w:eastAsiaTheme="majorEastAsia" w:hAnsi="Arial" w:cs="Arial"/>
                <w:noProof/>
              </w:rPr>
              <w:t>FUNGERER</w:t>
            </w:r>
            <w:r>
              <w:rPr>
                <w:noProof/>
                <w:webHidden/>
              </w:rPr>
              <w:tab/>
            </w:r>
            <w:r>
              <w:rPr>
                <w:noProof/>
                <w:webHidden/>
              </w:rPr>
              <w:fldChar w:fldCharType="begin"/>
            </w:r>
            <w:r>
              <w:rPr>
                <w:noProof/>
                <w:webHidden/>
              </w:rPr>
              <w:instrText xml:space="preserve"> PAGEREF _Toc122511316 \h </w:instrText>
            </w:r>
            <w:r>
              <w:rPr>
                <w:noProof/>
                <w:webHidden/>
              </w:rPr>
            </w:r>
            <w:r>
              <w:rPr>
                <w:noProof/>
                <w:webHidden/>
              </w:rPr>
              <w:fldChar w:fldCharType="separate"/>
            </w:r>
            <w:r>
              <w:rPr>
                <w:noProof/>
                <w:webHidden/>
              </w:rPr>
              <w:t>6</w:t>
            </w:r>
            <w:r>
              <w:rPr>
                <w:noProof/>
                <w:webHidden/>
              </w:rPr>
              <w:fldChar w:fldCharType="end"/>
            </w:r>
          </w:hyperlink>
        </w:p>
        <w:p w14:paraId="247540E0" w14:textId="5EB98DAB" w:rsidR="00832BE5" w:rsidRDefault="00832BE5">
          <w:pPr>
            <w:pStyle w:val="Indholdsfortegnelse2"/>
            <w:tabs>
              <w:tab w:val="right" w:leader="dot" w:pos="13426"/>
            </w:tabs>
            <w:rPr>
              <w:rFonts w:asciiTheme="minorHAnsi" w:eastAsiaTheme="minorEastAsia" w:hAnsiTheme="minorHAnsi" w:cstheme="minorBidi"/>
              <w:noProof/>
            </w:rPr>
          </w:pPr>
          <w:hyperlink w:anchor="_Toc122511317" w:history="1">
            <w:r w:rsidRPr="00D321AF">
              <w:rPr>
                <w:rStyle w:val="Hyperlink"/>
                <w:rFonts w:ascii="Arial" w:eastAsiaTheme="majorEastAsia" w:hAnsi="Arial" w:cs="Arial"/>
                <w:noProof/>
              </w:rPr>
              <w:t>UDFORDRER</w:t>
            </w:r>
            <w:r>
              <w:rPr>
                <w:noProof/>
                <w:webHidden/>
              </w:rPr>
              <w:tab/>
            </w:r>
            <w:r>
              <w:rPr>
                <w:noProof/>
                <w:webHidden/>
              </w:rPr>
              <w:fldChar w:fldCharType="begin"/>
            </w:r>
            <w:r>
              <w:rPr>
                <w:noProof/>
                <w:webHidden/>
              </w:rPr>
              <w:instrText xml:space="preserve"> PAGEREF _Toc122511317 \h </w:instrText>
            </w:r>
            <w:r>
              <w:rPr>
                <w:noProof/>
                <w:webHidden/>
              </w:rPr>
            </w:r>
            <w:r>
              <w:rPr>
                <w:noProof/>
                <w:webHidden/>
              </w:rPr>
              <w:fldChar w:fldCharType="separate"/>
            </w:r>
            <w:r>
              <w:rPr>
                <w:noProof/>
                <w:webHidden/>
              </w:rPr>
              <w:t>7</w:t>
            </w:r>
            <w:r>
              <w:rPr>
                <w:noProof/>
                <w:webHidden/>
              </w:rPr>
              <w:fldChar w:fldCharType="end"/>
            </w:r>
          </w:hyperlink>
        </w:p>
        <w:p w14:paraId="41468BAB" w14:textId="6FD60793" w:rsidR="00832BE5" w:rsidRDefault="00832BE5">
          <w:pPr>
            <w:pStyle w:val="Indholdsfortegnelse2"/>
            <w:tabs>
              <w:tab w:val="right" w:leader="dot" w:pos="13426"/>
            </w:tabs>
            <w:rPr>
              <w:rFonts w:asciiTheme="minorHAnsi" w:eastAsiaTheme="minorEastAsia" w:hAnsiTheme="minorHAnsi" w:cstheme="minorBidi"/>
              <w:noProof/>
            </w:rPr>
          </w:pPr>
          <w:hyperlink w:anchor="_Toc122511318" w:history="1">
            <w:r w:rsidRPr="00D321AF">
              <w:rPr>
                <w:rStyle w:val="Hyperlink"/>
                <w:rFonts w:ascii="Arial" w:eastAsiaTheme="majorEastAsia" w:hAnsi="Arial" w:cs="Arial"/>
                <w:noProof/>
              </w:rPr>
              <w:t>ØNSKER SE SKE</w:t>
            </w:r>
            <w:r>
              <w:rPr>
                <w:noProof/>
                <w:webHidden/>
              </w:rPr>
              <w:tab/>
            </w:r>
            <w:r>
              <w:rPr>
                <w:noProof/>
                <w:webHidden/>
              </w:rPr>
              <w:fldChar w:fldCharType="begin"/>
            </w:r>
            <w:r>
              <w:rPr>
                <w:noProof/>
                <w:webHidden/>
              </w:rPr>
              <w:instrText xml:space="preserve"> PAGEREF _Toc122511318 \h </w:instrText>
            </w:r>
            <w:r>
              <w:rPr>
                <w:noProof/>
                <w:webHidden/>
              </w:rPr>
            </w:r>
            <w:r>
              <w:rPr>
                <w:noProof/>
                <w:webHidden/>
              </w:rPr>
              <w:fldChar w:fldCharType="separate"/>
            </w:r>
            <w:r>
              <w:rPr>
                <w:noProof/>
                <w:webHidden/>
              </w:rPr>
              <w:t>7</w:t>
            </w:r>
            <w:r>
              <w:rPr>
                <w:noProof/>
                <w:webHidden/>
              </w:rPr>
              <w:fldChar w:fldCharType="end"/>
            </w:r>
          </w:hyperlink>
        </w:p>
        <w:p w14:paraId="4A690519" w14:textId="43240A20" w:rsidR="00832BE5" w:rsidRDefault="00832BE5">
          <w:pPr>
            <w:pStyle w:val="Indholdsfortegnelse1"/>
            <w:tabs>
              <w:tab w:val="right" w:leader="dot" w:pos="13426"/>
            </w:tabs>
            <w:rPr>
              <w:rFonts w:asciiTheme="minorHAnsi" w:eastAsiaTheme="minorEastAsia" w:hAnsiTheme="minorHAnsi" w:cstheme="minorBidi"/>
              <w:noProof/>
            </w:rPr>
          </w:pPr>
          <w:hyperlink w:anchor="_Toc122511319" w:history="1">
            <w:r w:rsidRPr="00D321AF">
              <w:rPr>
                <w:rStyle w:val="Hyperlink"/>
                <w:rFonts w:ascii="Arial" w:eastAsiaTheme="majorEastAsia" w:hAnsi="Arial" w:cs="Arial"/>
                <w:noProof/>
              </w:rPr>
              <w:t>FORÆLDRESAMARBEJDE</w:t>
            </w:r>
            <w:r>
              <w:rPr>
                <w:noProof/>
                <w:webHidden/>
              </w:rPr>
              <w:tab/>
            </w:r>
            <w:r>
              <w:rPr>
                <w:noProof/>
                <w:webHidden/>
              </w:rPr>
              <w:fldChar w:fldCharType="begin"/>
            </w:r>
            <w:r>
              <w:rPr>
                <w:noProof/>
                <w:webHidden/>
              </w:rPr>
              <w:instrText xml:space="preserve"> PAGEREF _Toc122511319 \h </w:instrText>
            </w:r>
            <w:r>
              <w:rPr>
                <w:noProof/>
                <w:webHidden/>
              </w:rPr>
            </w:r>
            <w:r>
              <w:rPr>
                <w:noProof/>
                <w:webHidden/>
              </w:rPr>
              <w:fldChar w:fldCharType="separate"/>
            </w:r>
            <w:r>
              <w:rPr>
                <w:noProof/>
                <w:webHidden/>
              </w:rPr>
              <w:t>7</w:t>
            </w:r>
            <w:r>
              <w:rPr>
                <w:noProof/>
                <w:webHidden/>
              </w:rPr>
              <w:fldChar w:fldCharType="end"/>
            </w:r>
          </w:hyperlink>
        </w:p>
        <w:p w14:paraId="39F57217" w14:textId="55B382D9" w:rsidR="00832BE5" w:rsidRDefault="00832BE5">
          <w:pPr>
            <w:pStyle w:val="Indholdsfortegnelse1"/>
            <w:tabs>
              <w:tab w:val="right" w:leader="dot" w:pos="13426"/>
            </w:tabs>
            <w:rPr>
              <w:rFonts w:asciiTheme="minorHAnsi" w:eastAsiaTheme="minorEastAsia" w:hAnsiTheme="minorHAnsi" w:cstheme="minorBidi"/>
              <w:noProof/>
            </w:rPr>
          </w:pPr>
          <w:hyperlink w:anchor="_Toc122511320" w:history="1">
            <w:r w:rsidRPr="00D321AF">
              <w:rPr>
                <w:rStyle w:val="Hyperlink"/>
                <w:rFonts w:ascii="Arial" w:eastAsiaTheme="majorEastAsia" w:hAnsi="Arial" w:cs="Arial"/>
                <w:noProof/>
              </w:rPr>
              <w:t>EVT. INDDRAGELSE AF ANDRE FAGGRUPPER PÅ BASEN</w:t>
            </w:r>
            <w:r>
              <w:rPr>
                <w:noProof/>
                <w:webHidden/>
              </w:rPr>
              <w:tab/>
            </w:r>
            <w:r>
              <w:rPr>
                <w:noProof/>
                <w:webHidden/>
              </w:rPr>
              <w:fldChar w:fldCharType="begin"/>
            </w:r>
            <w:r>
              <w:rPr>
                <w:noProof/>
                <w:webHidden/>
              </w:rPr>
              <w:instrText xml:space="preserve"> PAGEREF _Toc122511320 \h </w:instrText>
            </w:r>
            <w:r>
              <w:rPr>
                <w:noProof/>
                <w:webHidden/>
              </w:rPr>
            </w:r>
            <w:r>
              <w:rPr>
                <w:noProof/>
                <w:webHidden/>
              </w:rPr>
              <w:fldChar w:fldCharType="separate"/>
            </w:r>
            <w:r>
              <w:rPr>
                <w:noProof/>
                <w:webHidden/>
              </w:rPr>
              <w:t>8</w:t>
            </w:r>
            <w:r>
              <w:rPr>
                <w:noProof/>
                <w:webHidden/>
              </w:rPr>
              <w:fldChar w:fldCharType="end"/>
            </w:r>
          </w:hyperlink>
        </w:p>
        <w:p w14:paraId="1826A650" w14:textId="332FEFFB" w:rsidR="00832BE5" w:rsidRDefault="00832BE5">
          <w:pPr>
            <w:pStyle w:val="Indholdsfortegnelse1"/>
            <w:tabs>
              <w:tab w:val="right" w:leader="dot" w:pos="13426"/>
            </w:tabs>
            <w:rPr>
              <w:rFonts w:asciiTheme="minorHAnsi" w:eastAsiaTheme="minorEastAsia" w:hAnsiTheme="minorHAnsi" w:cstheme="minorBidi"/>
              <w:noProof/>
            </w:rPr>
          </w:pPr>
          <w:hyperlink w:anchor="_Toc122511321" w:history="1">
            <w:r w:rsidRPr="00D321AF">
              <w:rPr>
                <w:rStyle w:val="Hyperlink"/>
                <w:rFonts w:ascii="Arial" w:eastAsiaTheme="majorEastAsia" w:hAnsi="Arial" w:cs="Arial"/>
                <w:noProof/>
              </w:rPr>
              <w:t>SAMARBEJDE MED EKSTERNE SAMARBEJDSPARTNERE</w:t>
            </w:r>
            <w:r>
              <w:rPr>
                <w:noProof/>
                <w:webHidden/>
              </w:rPr>
              <w:tab/>
            </w:r>
            <w:r>
              <w:rPr>
                <w:noProof/>
                <w:webHidden/>
              </w:rPr>
              <w:fldChar w:fldCharType="begin"/>
            </w:r>
            <w:r>
              <w:rPr>
                <w:noProof/>
                <w:webHidden/>
              </w:rPr>
              <w:instrText xml:space="preserve"> PAGEREF _Toc122511321 \h </w:instrText>
            </w:r>
            <w:r>
              <w:rPr>
                <w:noProof/>
                <w:webHidden/>
              </w:rPr>
            </w:r>
            <w:r>
              <w:rPr>
                <w:noProof/>
                <w:webHidden/>
              </w:rPr>
              <w:fldChar w:fldCharType="separate"/>
            </w:r>
            <w:r>
              <w:rPr>
                <w:noProof/>
                <w:webHidden/>
              </w:rPr>
              <w:t>8</w:t>
            </w:r>
            <w:r>
              <w:rPr>
                <w:noProof/>
                <w:webHidden/>
              </w:rPr>
              <w:fldChar w:fldCharType="end"/>
            </w:r>
          </w:hyperlink>
        </w:p>
        <w:p w14:paraId="61EBEAA8" w14:textId="1DC70941" w:rsidR="005B73EF" w:rsidRDefault="001E2CB0">
          <w:r>
            <w:rPr>
              <w:rFonts w:ascii="Calibri Light" w:hAnsi="Calibri Light"/>
              <w:sz w:val="28"/>
            </w:rPr>
            <w:fldChar w:fldCharType="end"/>
          </w:r>
        </w:p>
      </w:sdtContent>
    </w:sdt>
    <w:p w14:paraId="5A011F27" w14:textId="56F9476E" w:rsidR="0025703E" w:rsidRDefault="0025703E">
      <w:pPr>
        <w:spacing w:after="200" w:line="276" w:lineRule="auto"/>
        <w:rPr>
          <w:rFonts w:ascii="Arial" w:eastAsiaTheme="majorEastAsia" w:hAnsi="Arial" w:cs="Arial"/>
          <w:bCs/>
          <w:color w:val="7030A0"/>
          <w:sz w:val="28"/>
          <w:szCs w:val="28"/>
        </w:rPr>
      </w:pPr>
      <w:r>
        <w:rPr>
          <w:rFonts w:ascii="Arial" w:hAnsi="Arial" w:cs="Arial"/>
          <w:b/>
          <w:color w:val="7030A0"/>
        </w:rPr>
        <w:br w:type="page"/>
      </w:r>
    </w:p>
    <w:p w14:paraId="55F9B3B5" w14:textId="3B5F81BE" w:rsidR="005158D1" w:rsidRPr="00DF159E" w:rsidRDefault="005158D1" w:rsidP="00DF159E">
      <w:pPr>
        <w:pStyle w:val="Overskrift1"/>
        <w:rPr>
          <w:rFonts w:ascii="Arial" w:hAnsi="Arial" w:cs="Arial"/>
          <w:b w:val="0"/>
          <w:color w:val="7030A0"/>
        </w:rPr>
      </w:pPr>
      <w:bookmarkStart w:id="0" w:name="_Toc122511311"/>
      <w:r w:rsidRPr="00DF159E">
        <w:rPr>
          <w:rFonts w:ascii="Arial" w:hAnsi="Arial" w:cs="Arial"/>
          <w:b w:val="0"/>
          <w:color w:val="7030A0"/>
        </w:rPr>
        <w:lastRenderedPageBreak/>
        <w:t>GENEREL BESKRIVELSE</w:t>
      </w:r>
      <w:bookmarkEnd w:id="0"/>
    </w:p>
    <w:tbl>
      <w:tblPr>
        <w:tblStyle w:val="Tabel-Gitter"/>
        <w:tblW w:w="13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16"/>
      </w:tblGrid>
      <w:tr w:rsidR="00E92865" w:rsidRPr="001F2D7A" w14:paraId="383D4A7B" w14:textId="77777777" w:rsidTr="13CF4788">
        <w:trPr>
          <w:trHeight w:val="1364"/>
        </w:trPr>
        <w:tc>
          <w:tcPr>
            <w:tcW w:w="13716" w:type="dxa"/>
          </w:tcPr>
          <w:p w14:paraId="594D1052" w14:textId="005A0F59" w:rsidR="00A66825" w:rsidRPr="008E55B7" w:rsidRDefault="00A66825" w:rsidP="00A66825">
            <w:pPr>
              <w:rPr>
                <w:rFonts w:ascii="Calibri Light" w:hAnsi="Calibri Light" w:cs="Calibri Light"/>
              </w:rPr>
            </w:pPr>
            <w:bookmarkStart w:id="1" w:name="_Toc429471980"/>
            <w:r w:rsidRPr="008E55B7">
              <w:rPr>
                <w:rFonts w:ascii="Calibri Light" w:hAnsi="Calibri Light" w:cs="Calibri Light"/>
              </w:rPr>
              <w:t>William er 13 år og bor med mor og far og to mindre søskende på 6 og 10 år. Han er februar 2020 diagnosticeret med: tilpasningsreaktion med andre emotionelle forstyrrelser, Anden gennemgribende mental udviklingsforstyrrelse (GUA) og Kroniske motoriske tics. Har en samlet IK på 125.</w:t>
            </w:r>
          </w:p>
          <w:p w14:paraId="7C780768" w14:textId="0D5C98DC" w:rsidR="00A66825" w:rsidRPr="008E55B7" w:rsidRDefault="000363E9" w:rsidP="000363E9">
            <w:pPr>
              <w:rPr>
                <w:rFonts w:ascii="Calibri Light" w:hAnsi="Calibri Light" w:cs="Calibri Light"/>
              </w:rPr>
            </w:pPr>
            <w:r w:rsidRPr="008E55B7">
              <w:rPr>
                <w:rFonts w:ascii="Calibri Light" w:hAnsi="Calibri Light" w:cs="Calibri Light"/>
              </w:rPr>
              <w:t>Der er tidligere beskrevet et højt konfliktniveau i hjemmet</w:t>
            </w:r>
            <w:r w:rsidR="00A66825" w:rsidRPr="008E55B7">
              <w:rPr>
                <w:rFonts w:ascii="Calibri Light" w:hAnsi="Calibri Light" w:cs="Calibri Light"/>
              </w:rPr>
              <w:t>, hvor resten af familien beskrives at skulle gå på listefødder omkring William, og hvor det er uforudsigeligt hvordan han vil reagere på de mindste ting og ændringer. Han beskrives at reagere voldsomt, både verbalt og fysisk. Det er særligt mor han reagerer fysisk overfor, men søstrene lider under situationen.</w:t>
            </w:r>
            <w:r w:rsidRPr="008E55B7">
              <w:rPr>
                <w:rFonts w:ascii="Calibri Light" w:hAnsi="Calibri Light" w:cs="Calibri Light"/>
              </w:rPr>
              <w:t xml:space="preserve"> William beskrives stadig at være udadreagerende i </w:t>
            </w:r>
            <w:r w:rsidR="004D2E1D" w:rsidRPr="008E55B7">
              <w:rPr>
                <w:rFonts w:ascii="Calibri Light" w:hAnsi="Calibri Light" w:cs="Calibri Light"/>
              </w:rPr>
              <w:t>hjemmet. Dog oplever forældre ikke, at eksplosionerne er lige så hyppige, og forældre kan i visse tilfælde tale William ned med de værktøjer der har fået fra Basens familiebehandler.</w:t>
            </w:r>
          </w:p>
          <w:p w14:paraId="0678F547" w14:textId="77777777" w:rsidR="004D2E1D" w:rsidRPr="008E55B7" w:rsidRDefault="004D2E1D" w:rsidP="00A66825">
            <w:pPr>
              <w:rPr>
                <w:rFonts w:ascii="Calibri Light" w:hAnsi="Calibri Light" w:cs="Calibri Light"/>
              </w:rPr>
            </w:pPr>
          </w:p>
          <w:p w14:paraId="450F5ECA" w14:textId="78F7DC79" w:rsidR="00A66825" w:rsidRPr="008E55B7" w:rsidRDefault="00A66825" w:rsidP="009A28F7">
            <w:pPr>
              <w:rPr>
                <w:rFonts w:ascii="Calibri Light" w:hAnsi="Calibri Light" w:cs="Calibri Light"/>
              </w:rPr>
            </w:pPr>
            <w:r w:rsidRPr="008E55B7">
              <w:rPr>
                <w:rFonts w:ascii="Calibri Light" w:hAnsi="Calibri Light" w:cs="Calibri Light"/>
              </w:rPr>
              <w:t xml:space="preserve">William </w:t>
            </w:r>
            <w:r w:rsidR="004D2E1D" w:rsidRPr="008E55B7">
              <w:rPr>
                <w:rFonts w:ascii="Calibri Light" w:hAnsi="Calibri Light" w:cs="Calibri Light"/>
              </w:rPr>
              <w:t xml:space="preserve">opleves på Basen </w:t>
            </w:r>
            <w:r w:rsidRPr="008E55B7">
              <w:rPr>
                <w:rFonts w:ascii="Calibri Light" w:hAnsi="Calibri Light" w:cs="Calibri Light"/>
              </w:rPr>
              <w:t xml:space="preserve">som en sød, høflig og kærlig dreng. Han udviser empati og </w:t>
            </w:r>
            <w:r w:rsidR="004D2E1D" w:rsidRPr="008E55B7">
              <w:rPr>
                <w:rFonts w:ascii="Calibri Light" w:hAnsi="Calibri Light" w:cs="Calibri Light"/>
              </w:rPr>
              <w:t xml:space="preserve">er altid </w:t>
            </w:r>
            <w:r w:rsidRPr="008E55B7">
              <w:rPr>
                <w:rFonts w:ascii="Calibri Light" w:hAnsi="Calibri Light" w:cs="Calibri Light"/>
              </w:rPr>
              <w:t xml:space="preserve">høflig </w:t>
            </w:r>
            <w:r w:rsidR="004D2E1D" w:rsidRPr="008E55B7">
              <w:rPr>
                <w:rFonts w:ascii="Calibri Light" w:hAnsi="Calibri Light" w:cs="Calibri Light"/>
              </w:rPr>
              <w:t xml:space="preserve">når han er på Basen. </w:t>
            </w:r>
            <w:r w:rsidR="00F975B6" w:rsidRPr="008E55B7">
              <w:rPr>
                <w:rFonts w:ascii="Calibri Light" w:hAnsi="Calibri Light" w:cs="Calibri Light"/>
              </w:rPr>
              <w:t xml:space="preserve">William har længere varende skolevægring bag sig, og det er tydeligt, at han bruger meget energi på at komme på Basen. Dette har også bevirket, at vi har måtte revidere i den indledende </w:t>
            </w:r>
            <w:r w:rsidR="005D0D17" w:rsidRPr="008E55B7">
              <w:rPr>
                <w:rFonts w:ascii="Calibri Light" w:hAnsi="Calibri Light" w:cs="Calibri Light"/>
              </w:rPr>
              <w:t>behandlingsplan, hvor en relativ hurtig optrapning i tid på Basen var målet. William har brug for mere tid, og en roligere opstart, end forventet.</w:t>
            </w:r>
            <w:r w:rsidR="00333DCC" w:rsidRPr="008E55B7">
              <w:rPr>
                <w:rFonts w:ascii="Calibri Light" w:hAnsi="Calibri Light" w:cs="Calibri Light"/>
              </w:rPr>
              <w:t xml:space="preserve"> Williams er mødestabil i et relativt sparsomt skema. Når vi </w:t>
            </w:r>
            <w:r w:rsidR="00A07A67" w:rsidRPr="008E55B7">
              <w:rPr>
                <w:rFonts w:ascii="Calibri Light" w:hAnsi="Calibri Light" w:cs="Calibri Light"/>
              </w:rPr>
              <w:t>har skruet op for tiden, har han haft behov for efterfølgende fridag.</w:t>
            </w:r>
          </w:p>
          <w:p w14:paraId="0A231772" w14:textId="77777777" w:rsidR="000D59BA" w:rsidRPr="008E55B7" w:rsidRDefault="000D59BA" w:rsidP="00A66825">
            <w:pPr>
              <w:rPr>
                <w:rFonts w:ascii="Calibri Light" w:hAnsi="Calibri Light" w:cs="Calibri Light"/>
              </w:rPr>
            </w:pPr>
          </w:p>
          <w:p w14:paraId="476452EA" w14:textId="4F29FEED" w:rsidR="00A66825" w:rsidRPr="008E55B7" w:rsidRDefault="0049655F" w:rsidP="00A66825">
            <w:pPr>
              <w:rPr>
                <w:rFonts w:ascii="Calibri Light" w:hAnsi="Calibri Light" w:cs="Calibri Light"/>
              </w:rPr>
            </w:pPr>
            <w:r w:rsidRPr="008E55B7">
              <w:rPr>
                <w:rFonts w:ascii="Calibri Light" w:hAnsi="Calibri Light" w:cs="Calibri Light"/>
              </w:rPr>
              <w:t xml:space="preserve">På Basen er vi en socialt </w:t>
            </w:r>
            <w:r w:rsidR="00A66825" w:rsidRPr="008E55B7">
              <w:rPr>
                <w:rFonts w:ascii="Calibri Light" w:hAnsi="Calibri Light" w:cs="Calibri Light"/>
              </w:rPr>
              <w:t xml:space="preserve">vellidt dreng, der </w:t>
            </w:r>
            <w:r w:rsidRPr="008E55B7">
              <w:rPr>
                <w:rFonts w:ascii="Calibri Light" w:hAnsi="Calibri Light" w:cs="Calibri Light"/>
              </w:rPr>
              <w:t xml:space="preserve">er omgængelig i det sociale rum, men som også har behov for hjælp og støtte ift. at sætte egne grænser og tage pauser. Vi oplever en dreng med et stort behov for forudsigelighed og struktur, og som reagerer med stress og fysisk ubehag på </w:t>
            </w:r>
            <w:r w:rsidR="002A41A0" w:rsidRPr="008E55B7">
              <w:rPr>
                <w:rFonts w:ascii="Calibri Light" w:hAnsi="Calibri Light" w:cs="Calibri Light"/>
              </w:rPr>
              <w:t>uforudsete forandringer i skema</w:t>
            </w:r>
            <w:r w:rsidR="00A66825" w:rsidRPr="008E55B7">
              <w:rPr>
                <w:rFonts w:ascii="Calibri Light" w:hAnsi="Calibri Light" w:cs="Calibri Light"/>
              </w:rPr>
              <w:t xml:space="preserve">. </w:t>
            </w:r>
            <w:r w:rsidR="002A41A0" w:rsidRPr="008E55B7">
              <w:rPr>
                <w:rFonts w:ascii="Calibri Light" w:hAnsi="Calibri Light" w:cs="Calibri Light"/>
              </w:rPr>
              <w:t xml:space="preserve">Også på Basen ser vi, at det er </w:t>
            </w:r>
            <w:r w:rsidR="00A66825" w:rsidRPr="008E55B7">
              <w:rPr>
                <w:rFonts w:ascii="Calibri Light" w:hAnsi="Calibri Light" w:cs="Calibri Light"/>
              </w:rPr>
              <w:t xml:space="preserve">vigtigt for </w:t>
            </w:r>
            <w:proofErr w:type="spellStart"/>
            <w:r w:rsidR="00A66825" w:rsidRPr="008E55B7">
              <w:rPr>
                <w:rFonts w:ascii="Calibri Light" w:hAnsi="Calibri Light" w:cs="Calibri Light"/>
              </w:rPr>
              <w:t>Willliam</w:t>
            </w:r>
            <w:proofErr w:type="spellEnd"/>
            <w:r w:rsidR="00A66825" w:rsidRPr="008E55B7">
              <w:rPr>
                <w:rFonts w:ascii="Calibri Light" w:hAnsi="Calibri Light" w:cs="Calibri Light"/>
              </w:rPr>
              <w:t xml:space="preserve"> at passe ind sammen med jævnaldrende, og at han går meget op i at han ser ’rigtig’ ud og gør de ’rigtige’ ting.</w:t>
            </w:r>
            <w:r w:rsidR="004B1CE8" w:rsidRPr="008E55B7">
              <w:rPr>
                <w:rFonts w:ascii="Calibri Light" w:hAnsi="Calibri Light" w:cs="Calibri Light"/>
              </w:rPr>
              <w:t xml:space="preserve"> Han spiller gerne </w:t>
            </w:r>
            <w:proofErr w:type="spellStart"/>
            <w:r w:rsidR="004B1CE8" w:rsidRPr="008E55B7">
              <w:rPr>
                <w:rFonts w:ascii="Calibri Light" w:hAnsi="Calibri Light" w:cs="Calibri Light"/>
              </w:rPr>
              <w:t>playstation</w:t>
            </w:r>
            <w:proofErr w:type="spellEnd"/>
            <w:r w:rsidR="004B1CE8" w:rsidRPr="008E55B7">
              <w:rPr>
                <w:rFonts w:ascii="Calibri Light" w:hAnsi="Calibri Light" w:cs="Calibri Light"/>
              </w:rPr>
              <w:t xml:space="preserve"> med de andre elever i pausen</w:t>
            </w:r>
            <w:r w:rsidR="005A2749" w:rsidRPr="008E55B7">
              <w:rPr>
                <w:rFonts w:ascii="Calibri Light" w:hAnsi="Calibri Light" w:cs="Calibri Light"/>
              </w:rPr>
              <w:t>.</w:t>
            </w:r>
          </w:p>
          <w:p w14:paraId="6ECDBF42" w14:textId="77777777" w:rsidR="00A66825" w:rsidRPr="008E55B7" w:rsidRDefault="00A66825" w:rsidP="00A66825">
            <w:pPr>
              <w:rPr>
                <w:rFonts w:ascii="Calibri Light" w:hAnsi="Calibri Light" w:cs="Calibri Light"/>
              </w:rPr>
            </w:pPr>
          </w:p>
          <w:p w14:paraId="662F4887" w14:textId="2120F8D0" w:rsidR="00A66825" w:rsidRPr="008E55B7" w:rsidRDefault="00A66825" w:rsidP="00A66825">
            <w:pPr>
              <w:rPr>
                <w:rFonts w:ascii="Calibri Light" w:hAnsi="Calibri Light" w:cs="Calibri Light"/>
              </w:rPr>
            </w:pPr>
            <w:r w:rsidRPr="008E55B7">
              <w:rPr>
                <w:rFonts w:ascii="Calibri Light" w:hAnsi="Calibri Light" w:cs="Calibri Light"/>
              </w:rPr>
              <w:t>William</w:t>
            </w:r>
            <w:r w:rsidR="005A2749" w:rsidRPr="008E55B7">
              <w:rPr>
                <w:rFonts w:ascii="Calibri Light" w:hAnsi="Calibri Light" w:cs="Calibri Light"/>
              </w:rPr>
              <w:t xml:space="preserve"> vurderes at være </w:t>
            </w:r>
            <w:r w:rsidRPr="008E55B7">
              <w:rPr>
                <w:rFonts w:ascii="Calibri Light" w:hAnsi="Calibri Light" w:cs="Calibri Light"/>
              </w:rPr>
              <w:t>faglig stærk, men med store huller.</w:t>
            </w:r>
            <w:r w:rsidR="005A2749" w:rsidRPr="008E55B7">
              <w:rPr>
                <w:rFonts w:ascii="Calibri Light" w:hAnsi="Calibri Light" w:cs="Calibri Light"/>
              </w:rPr>
              <w:t xml:space="preserve"> Dette særligt i </w:t>
            </w:r>
            <w:r w:rsidR="0010554A" w:rsidRPr="008E55B7">
              <w:rPr>
                <w:rFonts w:ascii="Calibri Light" w:hAnsi="Calibri Light" w:cs="Calibri Light"/>
              </w:rPr>
              <w:t>naturfag og matematik.</w:t>
            </w:r>
            <w:r w:rsidRPr="008E55B7">
              <w:rPr>
                <w:rFonts w:ascii="Calibri Light" w:hAnsi="Calibri Light" w:cs="Calibri Light"/>
              </w:rPr>
              <w:t xml:space="preserve"> </w:t>
            </w:r>
            <w:r w:rsidR="0010554A" w:rsidRPr="008E55B7">
              <w:rPr>
                <w:rFonts w:ascii="Calibri Light" w:hAnsi="Calibri Light" w:cs="Calibri Light"/>
              </w:rPr>
              <w:t>Det fungerer godt for William at der ikke forventes at han laver lektier hjemme, da han er helt udkørt efter en skoledag.</w:t>
            </w:r>
          </w:p>
          <w:p w14:paraId="08F60AC0" w14:textId="62070A4A" w:rsidR="004B3AC7" w:rsidRPr="008E55B7" w:rsidRDefault="004B3AC7" w:rsidP="00A66825">
            <w:pPr>
              <w:rPr>
                <w:rFonts w:ascii="Calibri Light" w:hAnsi="Calibri Light" w:cs="Calibri Light"/>
              </w:rPr>
            </w:pPr>
          </w:p>
          <w:p w14:paraId="4322AEF8" w14:textId="5F8A9F98" w:rsidR="004B3AC7" w:rsidRPr="008E55B7" w:rsidRDefault="004B3AC7" w:rsidP="00A66825">
            <w:pPr>
              <w:rPr>
                <w:rFonts w:ascii="Calibri Light" w:hAnsi="Calibri Light" w:cs="Calibri Light"/>
              </w:rPr>
            </w:pPr>
            <w:r w:rsidRPr="008E55B7">
              <w:rPr>
                <w:rFonts w:ascii="Calibri Light" w:hAnsi="Calibri Light" w:cs="Calibri Light"/>
              </w:rPr>
              <w:t xml:space="preserve">Indkøringen på Basen har vist, at William reagerer på al forandring med ’nej’. Han </w:t>
            </w:r>
            <w:r w:rsidR="000966BE" w:rsidRPr="008E55B7">
              <w:rPr>
                <w:rFonts w:ascii="Calibri Light" w:hAnsi="Calibri Light" w:cs="Calibri Light"/>
              </w:rPr>
              <w:t xml:space="preserve">finder ro i voksne der tør gå foran og støtte ham i udviklingen, og som kan insistere på, at udvikling og forandring er mulig. Det tager ca. </w:t>
            </w:r>
            <w:r w:rsidR="007F7599" w:rsidRPr="008E55B7">
              <w:rPr>
                <w:rFonts w:ascii="Calibri Light" w:hAnsi="Calibri Light" w:cs="Calibri Light"/>
              </w:rPr>
              <w:t>5 dage for William at vænne sig til nyt. 5 dage hvor hans nervesystem er i alarmberedskab, og hvor forældrene oplever stigning i konflikter i hjemmet.</w:t>
            </w:r>
            <w:r w:rsidR="007A0E32" w:rsidRPr="008E55B7">
              <w:rPr>
                <w:rFonts w:ascii="Calibri Light" w:hAnsi="Calibri Light" w:cs="Calibri Light"/>
              </w:rPr>
              <w:t xml:space="preserve"> Det har derfor vist sig afgørende at holde fast i den aftalte plan i en rum tid, inden den revideres.</w:t>
            </w:r>
          </w:p>
          <w:p w14:paraId="4B1D25BB" w14:textId="34C7686D" w:rsidR="00E92865" w:rsidRPr="00AE5C1B" w:rsidRDefault="00E92865" w:rsidP="00A66825"/>
        </w:tc>
      </w:tr>
    </w:tbl>
    <w:p w14:paraId="1F3E7508" w14:textId="77777777" w:rsidR="00035218" w:rsidRDefault="00035218" w:rsidP="00DF159E">
      <w:pPr>
        <w:pStyle w:val="Overskrift1"/>
        <w:rPr>
          <w:rFonts w:ascii="Arial" w:hAnsi="Arial" w:cs="Arial"/>
          <w:b w:val="0"/>
          <w:bCs w:val="0"/>
          <w:color w:val="7030A0"/>
        </w:rPr>
      </w:pPr>
    </w:p>
    <w:p w14:paraId="16A4CA6B" w14:textId="039912B7" w:rsidR="00506A04" w:rsidRPr="00DF159E" w:rsidRDefault="009C3B24" w:rsidP="00DF159E">
      <w:pPr>
        <w:pStyle w:val="Overskrift1"/>
        <w:rPr>
          <w:rFonts w:ascii="Arial" w:hAnsi="Arial" w:cs="Arial"/>
          <w:b w:val="0"/>
          <w:bCs w:val="0"/>
          <w:color w:val="7030A0"/>
        </w:rPr>
      </w:pPr>
      <w:bookmarkStart w:id="2" w:name="_Toc122511312"/>
      <w:r w:rsidRPr="00DF159E">
        <w:rPr>
          <w:rFonts w:ascii="Arial" w:hAnsi="Arial" w:cs="Arial"/>
          <w:b w:val="0"/>
          <w:bCs w:val="0"/>
          <w:color w:val="7030A0"/>
        </w:rPr>
        <w:t xml:space="preserve">AFTALER FRA SIDSTE </w:t>
      </w:r>
      <w:r w:rsidR="00BA5722" w:rsidRPr="00DF159E">
        <w:rPr>
          <w:rFonts w:ascii="Arial" w:hAnsi="Arial" w:cs="Arial"/>
          <w:b w:val="0"/>
          <w:bCs w:val="0"/>
          <w:color w:val="7030A0"/>
        </w:rPr>
        <w:t>STATUSMØDE</w:t>
      </w:r>
      <w:bookmarkEnd w:id="1"/>
      <w:bookmarkEnd w:id="2"/>
    </w:p>
    <w:p w14:paraId="4AF63A5F" w14:textId="38A35D51" w:rsidR="00506A04" w:rsidRPr="00F1073B" w:rsidRDefault="00506A04" w:rsidP="00506A04">
      <w:pPr>
        <w:rPr>
          <w:rFonts w:ascii="Calibri Light" w:hAnsi="Calibri Light"/>
        </w:rPr>
      </w:pPr>
      <w:r w:rsidRPr="00F1073B">
        <w:rPr>
          <w:rFonts w:ascii="Calibri Light" w:hAnsi="Calibri Light"/>
        </w:rPr>
        <w:t xml:space="preserve">Nedenstående aftaler er indgået </w:t>
      </w:r>
      <w:r w:rsidR="004931B6">
        <w:rPr>
          <w:rFonts w:ascii="Calibri Light" w:hAnsi="Calibri Light"/>
        </w:rPr>
        <w:t xml:space="preserve">ved indskrivning </w:t>
      </w:r>
      <w:r w:rsidR="00BA5722" w:rsidRPr="00F1073B">
        <w:rPr>
          <w:rFonts w:ascii="Calibri Light" w:hAnsi="Calibri Light"/>
        </w:rPr>
        <w:t xml:space="preserve">d. </w:t>
      </w:r>
      <w:r w:rsidR="00035218">
        <w:rPr>
          <w:rFonts w:ascii="Calibri Light" w:hAnsi="Calibri Light"/>
        </w:rPr>
        <w:t>22</w:t>
      </w:r>
      <w:r w:rsidR="00EA02CF" w:rsidRPr="00F1073B">
        <w:rPr>
          <w:rFonts w:ascii="Calibri Light" w:hAnsi="Calibri Light"/>
        </w:rPr>
        <w:t>.</w:t>
      </w:r>
      <w:r w:rsidR="00035218">
        <w:rPr>
          <w:rFonts w:ascii="Calibri Light" w:hAnsi="Calibri Light"/>
        </w:rPr>
        <w:t>02</w:t>
      </w:r>
      <w:r w:rsidR="00EA02CF" w:rsidRPr="00F1073B">
        <w:rPr>
          <w:rFonts w:ascii="Calibri Light" w:hAnsi="Calibri Light"/>
        </w:rPr>
        <w:t>.</w:t>
      </w:r>
      <w:r w:rsidR="00035218">
        <w:rPr>
          <w:rFonts w:ascii="Calibri Light" w:hAnsi="Calibri Light"/>
        </w:rPr>
        <w:t>2021</w:t>
      </w:r>
    </w:p>
    <w:tbl>
      <w:tblPr>
        <w:tblStyle w:val="Tabel-Gitter"/>
        <w:tblW w:w="137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645"/>
        <w:gridCol w:w="2428"/>
        <w:gridCol w:w="3695"/>
      </w:tblGrid>
      <w:tr w:rsidR="00B23A74" w:rsidRPr="001F2D7A" w14:paraId="1589872D" w14:textId="69206D1B" w:rsidTr="11D782EA">
        <w:trPr>
          <w:trHeight w:val="292"/>
        </w:trPr>
        <w:tc>
          <w:tcPr>
            <w:tcW w:w="7645" w:type="dxa"/>
          </w:tcPr>
          <w:p w14:paraId="632A1DA2" w14:textId="0127AB5B" w:rsidR="00B23A74" w:rsidRPr="00DF159E" w:rsidRDefault="00B23A74" w:rsidP="008B3CAB">
            <w:pPr>
              <w:rPr>
                <w:rFonts w:ascii="Arial" w:hAnsi="Arial" w:cs="Arial"/>
                <w:bCs/>
              </w:rPr>
            </w:pPr>
            <w:r w:rsidRPr="00DF159E">
              <w:rPr>
                <w:rFonts w:ascii="Arial" w:hAnsi="Arial" w:cs="Arial"/>
                <w:bCs/>
                <w:color w:val="7030A0"/>
              </w:rPr>
              <w:t>Aftale</w:t>
            </w:r>
          </w:p>
        </w:tc>
        <w:tc>
          <w:tcPr>
            <w:tcW w:w="2428" w:type="dxa"/>
          </w:tcPr>
          <w:p w14:paraId="61BFC8DC" w14:textId="77777777" w:rsidR="00B23A74" w:rsidRPr="00DF159E" w:rsidRDefault="00B23A74" w:rsidP="00AD2085">
            <w:pPr>
              <w:rPr>
                <w:rFonts w:ascii="Arial" w:hAnsi="Arial" w:cs="Arial"/>
                <w:bCs/>
                <w:color w:val="7030A0"/>
              </w:rPr>
            </w:pPr>
            <w:r w:rsidRPr="00DF159E">
              <w:rPr>
                <w:rFonts w:ascii="Arial" w:hAnsi="Arial" w:cs="Arial"/>
                <w:bCs/>
                <w:color w:val="7030A0"/>
              </w:rPr>
              <w:t>Ansvar</w:t>
            </w:r>
          </w:p>
        </w:tc>
        <w:tc>
          <w:tcPr>
            <w:tcW w:w="3695" w:type="dxa"/>
          </w:tcPr>
          <w:p w14:paraId="1C068E76" w14:textId="2C1B64C1" w:rsidR="00B23A74" w:rsidRPr="00DF159E" w:rsidRDefault="00C72C07" w:rsidP="11D782EA">
            <w:pPr>
              <w:rPr>
                <w:rFonts w:ascii="Arial" w:hAnsi="Arial" w:cs="Arial"/>
                <w:color w:val="7030A0"/>
              </w:rPr>
            </w:pPr>
            <w:r w:rsidRPr="11D782EA">
              <w:rPr>
                <w:rFonts w:ascii="Arial" w:hAnsi="Arial" w:cs="Arial"/>
                <w:color w:val="7030A0"/>
              </w:rPr>
              <w:t>Fuldendt</w:t>
            </w:r>
          </w:p>
        </w:tc>
      </w:tr>
      <w:tr w:rsidR="00B23A74" w:rsidRPr="00FA7C4D" w14:paraId="58D00FA4" w14:textId="57F77FA0" w:rsidTr="11D782EA">
        <w:trPr>
          <w:trHeight w:val="4493"/>
        </w:trPr>
        <w:tc>
          <w:tcPr>
            <w:tcW w:w="7645" w:type="dxa"/>
          </w:tcPr>
          <w:p w14:paraId="1CDC8D0D" w14:textId="77777777" w:rsidR="00B23A74" w:rsidRPr="008E55B7" w:rsidRDefault="00E03D68" w:rsidP="00922D41">
            <w:pPr>
              <w:rPr>
                <w:rFonts w:ascii="Calibri Light" w:hAnsi="Calibri Light" w:cs="Calibri Light"/>
              </w:rPr>
            </w:pPr>
            <w:r w:rsidRPr="008E55B7">
              <w:rPr>
                <w:rFonts w:ascii="Calibri Light" w:hAnsi="Calibri Light" w:cs="Calibri Light"/>
              </w:rPr>
              <w:t xml:space="preserve">Primær og forældre har daglig kontakt </w:t>
            </w:r>
            <w:r w:rsidR="00EC4C28" w:rsidRPr="008E55B7">
              <w:rPr>
                <w:rFonts w:ascii="Calibri Light" w:hAnsi="Calibri Light" w:cs="Calibri Light"/>
              </w:rPr>
              <w:t xml:space="preserve">i opstartsfasen. Dette over telefon og sms. Forældre sender sms med </w:t>
            </w:r>
            <w:r w:rsidR="00163908" w:rsidRPr="008E55B7">
              <w:rPr>
                <w:rFonts w:ascii="Calibri Light" w:hAnsi="Calibri Light" w:cs="Calibri Light"/>
              </w:rPr>
              <w:t xml:space="preserve">vurdering af dagsform og </w:t>
            </w:r>
            <w:r w:rsidR="00EC4C28" w:rsidRPr="008E55B7">
              <w:rPr>
                <w:rFonts w:ascii="Calibri Light" w:hAnsi="Calibri Light" w:cs="Calibri Light"/>
              </w:rPr>
              <w:t>Primær skriver hver dag hvordan dagen har været.</w:t>
            </w:r>
          </w:p>
          <w:p w14:paraId="4EA45E4D" w14:textId="77777777" w:rsidR="00163908" w:rsidRPr="008E55B7" w:rsidRDefault="00163908" w:rsidP="00922D41">
            <w:pPr>
              <w:rPr>
                <w:rFonts w:ascii="Calibri Light" w:hAnsi="Calibri Light" w:cs="Calibri Light"/>
              </w:rPr>
            </w:pPr>
          </w:p>
          <w:p w14:paraId="5367580E" w14:textId="77777777" w:rsidR="00163908" w:rsidRPr="008E55B7" w:rsidRDefault="003A446F" w:rsidP="00922D41">
            <w:pPr>
              <w:rPr>
                <w:rFonts w:ascii="Calibri Light" w:hAnsi="Calibri Light" w:cs="Calibri Light"/>
              </w:rPr>
            </w:pPr>
            <w:r w:rsidRPr="008E55B7">
              <w:rPr>
                <w:rFonts w:ascii="Calibri Light" w:hAnsi="Calibri Light" w:cs="Calibri Light"/>
              </w:rPr>
              <w:t>Forældre tilbydes ugentlig samtale med Basens familiebehandler mhp. at støtte op omkring forældrenes håndtering af konflikter i hjemmet.</w:t>
            </w:r>
          </w:p>
          <w:p w14:paraId="17391CB0" w14:textId="631F401A" w:rsidR="00FA7C4D" w:rsidRPr="008E55B7" w:rsidRDefault="00FA7C4D" w:rsidP="00922D41">
            <w:pPr>
              <w:rPr>
                <w:rFonts w:ascii="Calibri Light" w:hAnsi="Calibri Light" w:cs="Calibri Light"/>
              </w:rPr>
            </w:pPr>
          </w:p>
          <w:p w14:paraId="40EB0401" w14:textId="77777777" w:rsidR="00AB6490" w:rsidRPr="008E55B7" w:rsidRDefault="00AB6490" w:rsidP="00922D41">
            <w:pPr>
              <w:rPr>
                <w:rFonts w:ascii="Calibri Light" w:hAnsi="Calibri Light" w:cs="Calibri Light"/>
              </w:rPr>
            </w:pPr>
          </w:p>
          <w:p w14:paraId="256C4999" w14:textId="77777777" w:rsidR="00FA7C4D" w:rsidRPr="008E55B7" w:rsidRDefault="00FA7C4D" w:rsidP="00922D41">
            <w:pPr>
              <w:rPr>
                <w:rFonts w:ascii="Calibri Light" w:hAnsi="Calibri Light" w:cs="Calibri Light"/>
              </w:rPr>
            </w:pPr>
            <w:r w:rsidRPr="008E55B7">
              <w:rPr>
                <w:rFonts w:ascii="Calibri Light" w:hAnsi="Calibri Light" w:cs="Calibri Light"/>
              </w:rPr>
              <w:t xml:space="preserve">Primærtid med William </w:t>
            </w:r>
            <w:proofErr w:type="spellStart"/>
            <w:r w:rsidRPr="008E55B7">
              <w:rPr>
                <w:rFonts w:ascii="Calibri Light" w:hAnsi="Calibri Light" w:cs="Calibri Light"/>
              </w:rPr>
              <w:t>ugt</w:t>
            </w:r>
            <w:proofErr w:type="spellEnd"/>
            <w:r w:rsidRPr="008E55B7">
              <w:rPr>
                <w:rFonts w:ascii="Calibri Light" w:hAnsi="Calibri Light" w:cs="Calibri Light"/>
              </w:rPr>
              <w:t xml:space="preserve">. Med fokus på at </w:t>
            </w:r>
            <w:r w:rsidR="00941C48" w:rsidRPr="008E55B7">
              <w:rPr>
                <w:rFonts w:ascii="Calibri Light" w:hAnsi="Calibri Light" w:cs="Calibri Light"/>
              </w:rPr>
              <w:t>blive klogere på, hvad der trigger William i hjemmet, og hvordan indkøring på Basen og i skole bliver bedst mulig.</w:t>
            </w:r>
          </w:p>
          <w:p w14:paraId="0F7FB4B5" w14:textId="77777777" w:rsidR="005A7BA7" w:rsidRPr="008E55B7" w:rsidRDefault="005A7BA7" w:rsidP="00922D41">
            <w:pPr>
              <w:rPr>
                <w:rFonts w:ascii="Calibri Light" w:hAnsi="Calibri Light" w:cs="Calibri Light"/>
              </w:rPr>
            </w:pPr>
          </w:p>
          <w:p w14:paraId="1F9D7467" w14:textId="77777777" w:rsidR="005A7BA7" w:rsidRPr="008E55B7" w:rsidRDefault="005A7BA7" w:rsidP="00922D41">
            <w:pPr>
              <w:rPr>
                <w:rFonts w:ascii="Calibri Light" w:hAnsi="Calibri Light" w:cs="Calibri Light"/>
              </w:rPr>
            </w:pPr>
          </w:p>
          <w:p w14:paraId="41B9EE34" w14:textId="77777777" w:rsidR="005A7BA7" w:rsidRPr="008E55B7" w:rsidRDefault="005A7BA7" w:rsidP="00922D41">
            <w:pPr>
              <w:rPr>
                <w:rFonts w:ascii="Calibri Light" w:hAnsi="Calibri Light" w:cs="Calibri Light"/>
              </w:rPr>
            </w:pPr>
          </w:p>
          <w:p w14:paraId="74DD3C27" w14:textId="77777777" w:rsidR="005A7BA7" w:rsidRPr="008E55B7" w:rsidRDefault="005A7BA7" w:rsidP="00922D41">
            <w:pPr>
              <w:rPr>
                <w:rFonts w:ascii="Calibri Light" w:hAnsi="Calibri Light" w:cs="Calibri Light"/>
              </w:rPr>
            </w:pPr>
          </w:p>
          <w:p w14:paraId="16F56E6B" w14:textId="77777777" w:rsidR="005A7BA7" w:rsidRPr="008E55B7" w:rsidRDefault="005A7BA7" w:rsidP="00922D41">
            <w:pPr>
              <w:rPr>
                <w:rFonts w:ascii="Calibri Light" w:hAnsi="Calibri Light" w:cs="Calibri Light"/>
              </w:rPr>
            </w:pPr>
          </w:p>
          <w:p w14:paraId="16FBBF08" w14:textId="48366D2E" w:rsidR="005A7BA7" w:rsidRPr="008E55B7" w:rsidRDefault="005A7BA7" w:rsidP="00922D41">
            <w:pPr>
              <w:rPr>
                <w:rFonts w:ascii="Calibri Light" w:hAnsi="Calibri Light" w:cs="Calibri Light"/>
              </w:rPr>
            </w:pPr>
            <w:r w:rsidRPr="008E55B7">
              <w:rPr>
                <w:rFonts w:ascii="Calibri Light" w:hAnsi="Calibri Light" w:cs="Calibri Light"/>
              </w:rPr>
              <w:t>At William og forældre følger den plan der er lavet, og indgår aktivt i opnåelsen af målet om at få William i skole igen.</w:t>
            </w:r>
          </w:p>
        </w:tc>
        <w:tc>
          <w:tcPr>
            <w:tcW w:w="2428" w:type="dxa"/>
          </w:tcPr>
          <w:p w14:paraId="6FB73EA8" w14:textId="77777777" w:rsidR="00163908" w:rsidRPr="008E55B7" w:rsidRDefault="00163908" w:rsidP="11D782EA">
            <w:pPr>
              <w:rPr>
                <w:rFonts w:ascii="Calibri Light" w:hAnsi="Calibri Light"/>
              </w:rPr>
            </w:pPr>
            <w:r w:rsidRPr="008E55B7">
              <w:rPr>
                <w:rFonts w:ascii="Calibri Light" w:hAnsi="Calibri Light"/>
              </w:rPr>
              <w:t>Forældre og Primær</w:t>
            </w:r>
          </w:p>
          <w:p w14:paraId="60AA402F" w14:textId="77777777" w:rsidR="003A446F" w:rsidRPr="008E55B7" w:rsidRDefault="003A446F" w:rsidP="11D782EA">
            <w:pPr>
              <w:rPr>
                <w:rFonts w:ascii="Calibri Light" w:hAnsi="Calibri Light"/>
              </w:rPr>
            </w:pPr>
          </w:p>
          <w:p w14:paraId="408C245F" w14:textId="77777777" w:rsidR="003A446F" w:rsidRPr="008E55B7" w:rsidRDefault="003A446F" w:rsidP="11D782EA">
            <w:pPr>
              <w:rPr>
                <w:rFonts w:ascii="Calibri Light" w:hAnsi="Calibri Light"/>
              </w:rPr>
            </w:pPr>
          </w:p>
          <w:p w14:paraId="7AFC82EA" w14:textId="77777777" w:rsidR="003A446F" w:rsidRPr="008E55B7" w:rsidRDefault="003A446F" w:rsidP="11D782EA">
            <w:pPr>
              <w:rPr>
                <w:rFonts w:ascii="Calibri Light" w:hAnsi="Calibri Light"/>
              </w:rPr>
            </w:pPr>
          </w:p>
          <w:p w14:paraId="794AA27D" w14:textId="13057D0C" w:rsidR="003A446F" w:rsidRPr="008E55B7" w:rsidRDefault="00357491" w:rsidP="11D782EA">
            <w:pPr>
              <w:rPr>
                <w:rFonts w:ascii="Calibri Light" w:hAnsi="Calibri Light"/>
              </w:rPr>
            </w:pPr>
            <w:r w:rsidRPr="008E55B7">
              <w:rPr>
                <w:rFonts w:ascii="Calibri Light" w:hAnsi="Calibri Light"/>
              </w:rPr>
              <w:t>Familiebehandler kontakter for at aftale tid</w:t>
            </w:r>
            <w:r w:rsidR="00941C48" w:rsidRPr="008E55B7">
              <w:rPr>
                <w:rFonts w:ascii="Calibri Light" w:hAnsi="Calibri Light"/>
              </w:rPr>
              <w:t>.</w:t>
            </w:r>
          </w:p>
          <w:p w14:paraId="549AF14D" w14:textId="77777777" w:rsidR="00AB6490" w:rsidRPr="008E55B7" w:rsidRDefault="00AB6490" w:rsidP="11D782EA">
            <w:pPr>
              <w:rPr>
                <w:rFonts w:ascii="Calibri Light" w:hAnsi="Calibri Light"/>
              </w:rPr>
            </w:pPr>
          </w:p>
          <w:p w14:paraId="12FE962D" w14:textId="77777777" w:rsidR="00941C48" w:rsidRPr="008E55B7" w:rsidRDefault="00AB6490" w:rsidP="11D782EA">
            <w:pPr>
              <w:rPr>
                <w:rFonts w:ascii="Calibri Light" w:hAnsi="Calibri Light"/>
              </w:rPr>
            </w:pPr>
            <w:r w:rsidRPr="008E55B7">
              <w:rPr>
                <w:rFonts w:ascii="Calibri Light" w:hAnsi="Calibri Light"/>
              </w:rPr>
              <w:t>Primær</w:t>
            </w:r>
          </w:p>
          <w:p w14:paraId="1BE0CC1F" w14:textId="77777777" w:rsidR="005A7BA7" w:rsidRPr="008E55B7" w:rsidRDefault="005A7BA7" w:rsidP="11D782EA">
            <w:pPr>
              <w:rPr>
                <w:rFonts w:ascii="Calibri Light" w:hAnsi="Calibri Light"/>
              </w:rPr>
            </w:pPr>
          </w:p>
          <w:p w14:paraId="135174F0" w14:textId="77777777" w:rsidR="005A7BA7" w:rsidRPr="008E55B7" w:rsidRDefault="005A7BA7" w:rsidP="11D782EA">
            <w:pPr>
              <w:rPr>
                <w:rFonts w:ascii="Calibri Light" w:hAnsi="Calibri Light"/>
              </w:rPr>
            </w:pPr>
          </w:p>
          <w:p w14:paraId="0DF029B6" w14:textId="77777777" w:rsidR="005A7BA7" w:rsidRPr="008E55B7" w:rsidRDefault="005A7BA7" w:rsidP="11D782EA">
            <w:pPr>
              <w:rPr>
                <w:rFonts w:ascii="Calibri Light" w:hAnsi="Calibri Light"/>
              </w:rPr>
            </w:pPr>
          </w:p>
          <w:p w14:paraId="3DAB07F2" w14:textId="77777777" w:rsidR="005A7BA7" w:rsidRPr="008E55B7" w:rsidRDefault="005A7BA7" w:rsidP="11D782EA">
            <w:pPr>
              <w:rPr>
                <w:rFonts w:ascii="Calibri Light" w:hAnsi="Calibri Light"/>
              </w:rPr>
            </w:pPr>
          </w:p>
          <w:p w14:paraId="2BEE6660" w14:textId="77777777" w:rsidR="005A7BA7" w:rsidRPr="008E55B7" w:rsidRDefault="005A7BA7" w:rsidP="11D782EA">
            <w:pPr>
              <w:rPr>
                <w:rFonts w:ascii="Calibri Light" w:hAnsi="Calibri Light"/>
              </w:rPr>
            </w:pPr>
          </w:p>
          <w:p w14:paraId="18C75C46" w14:textId="77777777" w:rsidR="005A7BA7" w:rsidRPr="008E55B7" w:rsidRDefault="005A7BA7" w:rsidP="11D782EA">
            <w:pPr>
              <w:rPr>
                <w:rFonts w:ascii="Calibri Light" w:hAnsi="Calibri Light"/>
              </w:rPr>
            </w:pPr>
          </w:p>
          <w:p w14:paraId="12581952" w14:textId="57945B5A" w:rsidR="005A7BA7" w:rsidRPr="008E55B7" w:rsidRDefault="005A7BA7" w:rsidP="11D782EA">
            <w:pPr>
              <w:rPr>
                <w:rFonts w:ascii="Calibri Light" w:hAnsi="Calibri Light"/>
              </w:rPr>
            </w:pPr>
            <w:r w:rsidRPr="008E55B7">
              <w:rPr>
                <w:rFonts w:ascii="Calibri Light" w:hAnsi="Calibri Light"/>
              </w:rPr>
              <w:t>Forældre og William</w:t>
            </w:r>
          </w:p>
        </w:tc>
        <w:tc>
          <w:tcPr>
            <w:tcW w:w="3695" w:type="dxa"/>
          </w:tcPr>
          <w:p w14:paraId="0C70C389" w14:textId="77777777" w:rsidR="00163908" w:rsidRPr="008E55B7" w:rsidRDefault="00163908" w:rsidP="11D782EA">
            <w:pPr>
              <w:rPr>
                <w:rFonts w:ascii="Calibri Light" w:hAnsi="Calibri Light"/>
              </w:rPr>
            </w:pPr>
            <w:r w:rsidRPr="008E55B7">
              <w:rPr>
                <w:rFonts w:ascii="Calibri Light" w:hAnsi="Calibri Light"/>
              </w:rPr>
              <w:t>Der har været kontakt alle de dage William har været i skole.</w:t>
            </w:r>
          </w:p>
          <w:p w14:paraId="66035136" w14:textId="77777777" w:rsidR="00357491" w:rsidRPr="008E55B7" w:rsidRDefault="00357491" w:rsidP="11D782EA">
            <w:pPr>
              <w:rPr>
                <w:rFonts w:ascii="Calibri Light" w:hAnsi="Calibri Light"/>
              </w:rPr>
            </w:pPr>
          </w:p>
          <w:p w14:paraId="0CD28789" w14:textId="77777777" w:rsidR="00357491" w:rsidRPr="008E55B7" w:rsidRDefault="00357491" w:rsidP="11D782EA">
            <w:pPr>
              <w:rPr>
                <w:rFonts w:ascii="Calibri Light" w:hAnsi="Calibri Light"/>
              </w:rPr>
            </w:pPr>
          </w:p>
          <w:p w14:paraId="15F495B0" w14:textId="77777777" w:rsidR="00357491" w:rsidRPr="008E55B7" w:rsidRDefault="00357491" w:rsidP="11D782EA">
            <w:pPr>
              <w:rPr>
                <w:rFonts w:ascii="Calibri Light" w:hAnsi="Calibri Light"/>
              </w:rPr>
            </w:pPr>
            <w:r w:rsidRPr="008E55B7">
              <w:rPr>
                <w:rFonts w:ascii="Calibri Light" w:hAnsi="Calibri Light"/>
              </w:rPr>
              <w:t xml:space="preserve">Der har i de 3 mdr. været afholdt </w:t>
            </w:r>
            <w:r w:rsidR="00296A09" w:rsidRPr="008E55B7">
              <w:rPr>
                <w:rFonts w:ascii="Calibri Light" w:hAnsi="Calibri Light"/>
              </w:rPr>
              <w:t>6 samtaler. Dette grundet helligdage og et ønske fra forældre.</w:t>
            </w:r>
          </w:p>
          <w:p w14:paraId="341A188B" w14:textId="77777777" w:rsidR="00AB6490" w:rsidRPr="008E55B7" w:rsidRDefault="00AB6490" w:rsidP="11D782EA">
            <w:pPr>
              <w:rPr>
                <w:rFonts w:ascii="Calibri Light" w:hAnsi="Calibri Light"/>
              </w:rPr>
            </w:pPr>
          </w:p>
          <w:p w14:paraId="0BBC6EF9" w14:textId="77777777" w:rsidR="00AB6490" w:rsidRPr="008E55B7" w:rsidRDefault="00AB6490" w:rsidP="11D782EA">
            <w:pPr>
              <w:rPr>
                <w:rFonts w:ascii="Calibri Light" w:hAnsi="Calibri Light"/>
              </w:rPr>
            </w:pPr>
            <w:r w:rsidRPr="008E55B7">
              <w:rPr>
                <w:rFonts w:ascii="Calibri Light" w:hAnsi="Calibri Light"/>
              </w:rPr>
              <w:t xml:space="preserve">En del af primærtiderne er blevet brugt med fokus på et fælles 3. i form af spil eller </w:t>
            </w:r>
            <w:r w:rsidR="000A61DE" w:rsidRPr="008E55B7">
              <w:rPr>
                <w:rFonts w:ascii="Calibri Light" w:hAnsi="Calibri Light"/>
              </w:rPr>
              <w:t>skemaer. Det er vanskeligt for William at indgå i samtaler om det der er svært, hvorfor der er tale om korte intervaller.</w:t>
            </w:r>
          </w:p>
          <w:p w14:paraId="4D86280D" w14:textId="77777777" w:rsidR="005A7BA7" w:rsidRPr="008E55B7" w:rsidRDefault="005A7BA7" w:rsidP="11D782EA">
            <w:pPr>
              <w:rPr>
                <w:rFonts w:ascii="Calibri Light" w:hAnsi="Calibri Light"/>
              </w:rPr>
            </w:pPr>
          </w:p>
          <w:p w14:paraId="4CE80114" w14:textId="3AA3CCF2" w:rsidR="005A7BA7" w:rsidRPr="008E55B7" w:rsidRDefault="005A7BA7" w:rsidP="11D782EA">
            <w:pPr>
              <w:rPr>
                <w:rFonts w:ascii="Calibri Light" w:hAnsi="Calibri Light"/>
              </w:rPr>
            </w:pPr>
            <w:r w:rsidRPr="008E55B7">
              <w:rPr>
                <w:rFonts w:ascii="Calibri Light" w:hAnsi="Calibri Light"/>
              </w:rPr>
              <w:t>Det er tydeligt at William og forældre gør alt hvad de kan, og indgår aktivt i processen om at finde den rette tilgang til at støtte William tilbage i skole.</w:t>
            </w:r>
          </w:p>
        </w:tc>
      </w:tr>
    </w:tbl>
    <w:p w14:paraId="3A5FE53D" w14:textId="06E39F8E" w:rsidR="00B4769A" w:rsidRPr="00FA7C4D" w:rsidRDefault="00B4769A">
      <w:pPr>
        <w:rPr>
          <w:b/>
          <w:sz w:val="22"/>
          <w:szCs w:val="22"/>
        </w:rPr>
      </w:pPr>
    </w:p>
    <w:p w14:paraId="0BEA15E7" w14:textId="77777777" w:rsidR="00B4769A" w:rsidRPr="001F2D7A" w:rsidRDefault="00B4769A">
      <w:pPr>
        <w:rPr>
          <w:b/>
        </w:rPr>
      </w:pPr>
    </w:p>
    <w:p w14:paraId="0550B472" w14:textId="4F8D25EC" w:rsidR="00C53AC1" w:rsidRPr="00F1073B" w:rsidRDefault="00A359E8" w:rsidP="00F1073B">
      <w:pPr>
        <w:pStyle w:val="Overskrift1"/>
        <w:rPr>
          <w:rFonts w:ascii="Arial" w:hAnsi="Arial" w:cs="Arial"/>
          <w:b w:val="0"/>
          <w:bCs w:val="0"/>
          <w:color w:val="7030A0"/>
        </w:rPr>
      </w:pPr>
      <w:bookmarkStart w:id="3" w:name="_Toc122511313"/>
      <w:r w:rsidRPr="00F1073B">
        <w:rPr>
          <w:rFonts w:ascii="Arial" w:hAnsi="Arial" w:cs="Arial"/>
          <w:b w:val="0"/>
          <w:bCs w:val="0"/>
          <w:color w:val="7030A0"/>
        </w:rPr>
        <w:lastRenderedPageBreak/>
        <w:t>AKTUELLE KOMMUNALE HANDLEPLANSMÅL</w:t>
      </w:r>
      <w:bookmarkEnd w:id="3"/>
    </w:p>
    <w:tbl>
      <w:tblPr>
        <w:tblStyle w:val="Tabel-Gitter"/>
        <w:tblW w:w="13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16"/>
      </w:tblGrid>
      <w:tr w:rsidR="00A173EE" w:rsidRPr="001F2D7A" w14:paraId="0D634B50" w14:textId="77777777" w:rsidTr="11D782EA">
        <w:trPr>
          <w:trHeight w:val="1364"/>
        </w:trPr>
        <w:tc>
          <w:tcPr>
            <w:tcW w:w="13716" w:type="dxa"/>
          </w:tcPr>
          <w:p w14:paraId="4FE3097A" w14:textId="512B642A" w:rsidR="00A6040E" w:rsidRDefault="009546D3" w:rsidP="00922D41">
            <w:pPr>
              <w:rPr>
                <w:rFonts w:ascii="Calibri Light" w:hAnsi="Calibri Light" w:cs="Calibri Light"/>
              </w:rPr>
            </w:pPr>
            <w:r w:rsidRPr="008E55B7">
              <w:rPr>
                <w:rFonts w:ascii="Calibri Light" w:hAnsi="Calibri Light" w:cs="Calibri Light"/>
              </w:rPr>
              <w:t>Vi afventer fortsat modtagelse af den kommunale handleplansmål, og arbejder derfor ud fra målet om at øge Williams fremmøde på Basen.</w:t>
            </w:r>
          </w:p>
          <w:p w14:paraId="25E1B8B4" w14:textId="663B207B" w:rsidR="00A6040E" w:rsidRPr="008E55B7" w:rsidRDefault="008E55B7" w:rsidP="00922D41">
            <w:pPr>
              <w:rPr>
                <w:rFonts w:ascii="Calibri Light" w:hAnsi="Calibri Light" w:cs="Calibri Light"/>
              </w:rPr>
            </w:pPr>
            <w:r>
              <w:rPr>
                <w:rFonts w:ascii="Calibri Light" w:hAnsi="Calibri Light" w:cs="Calibri Light"/>
              </w:rPr>
              <w:t>Anmodning om opdaterede handleplansmål er sendt til rådgiver.</w:t>
            </w:r>
          </w:p>
          <w:p w14:paraId="54C10ED8" w14:textId="01F4C938" w:rsidR="00A6040E" w:rsidRPr="00A173EE" w:rsidRDefault="00A6040E" w:rsidP="00922D41">
            <w:pPr>
              <w:rPr>
                <w:rFonts w:cs="Arial"/>
              </w:rPr>
            </w:pPr>
          </w:p>
        </w:tc>
      </w:tr>
    </w:tbl>
    <w:p w14:paraId="18A268F2" w14:textId="28FA7139" w:rsidR="2DFBFA24" w:rsidRDefault="2DFBFA24" w:rsidP="2DFBFA24">
      <w:pPr>
        <w:rPr>
          <w:rFonts w:ascii="Arial" w:hAnsi="Arial" w:cs="Arial"/>
          <w:color w:val="7030A0"/>
        </w:rPr>
      </w:pPr>
    </w:p>
    <w:p w14:paraId="683384B4" w14:textId="77777777" w:rsidR="00684C6C" w:rsidRDefault="00684C6C" w:rsidP="00684C6C">
      <w:pPr>
        <w:pStyle w:val="Overskrift1"/>
        <w:spacing w:before="0"/>
        <w:rPr>
          <w:rFonts w:ascii="Arial" w:hAnsi="Arial" w:cs="Arial"/>
          <w:b w:val="0"/>
          <w:bCs w:val="0"/>
          <w:color w:val="7030A0"/>
        </w:rPr>
      </w:pPr>
    </w:p>
    <w:p w14:paraId="5845D7E5" w14:textId="4D0D6516" w:rsidR="00DE08C9" w:rsidRDefault="00764D52" w:rsidP="00684C6C">
      <w:pPr>
        <w:pStyle w:val="Overskrift1"/>
        <w:spacing w:before="0"/>
        <w:rPr>
          <w:rFonts w:ascii="Arial" w:hAnsi="Arial" w:cs="Arial"/>
          <w:b w:val="0"/>
          <w:bCs w:val="0"/>
          <w:color w:val="7030A0"/>
        </w:rPr>
      </w:pPr>
      <w:bookmarkStart w:id="4" w:name="_Toc122511314"/>
      <w:r w:rsidRPr="009A5E3E">
        <w:rPr>
          <w:rFonts w:ascii="Arial" w:hAnsi="Arial" w:cs="Arial"/>
          <w:b w:val="0"/>
          <w:bCs w:val="0"/>
          <w:color w:val="7030A0"/>
        </w:rPr>
        <w:t xml:space="preserve">KORTSIGTEDE </w:t>
      </w:r>
      <w:r w:rsidR="0045502E" w:rsidRPr="009A5E3E">
        <w:rPr>
          <w:rFonts w:ascii="Arial" w:hAnsi="Arial" w:cs="Arial"/>
          <w:b w:val="0"/>
          <w:bCs w:val="0"/>
          <w:color w:val="7030A0"/>
        </w:rPr>
        <w:t>BEHANDLINGSMÅL FOR PERIODEN</w:t>
      </w:r>
      <w:bookmarkEnd w:id="4"/>
    </w:p>
    <w:p w14:paraId="15EBDC27" w14:textId="0559FD22" w:rsidR="008E5B96" w:rsidRPr="008E5B96" w:rsidRDefault="008E5B96" w:rsidP="008E5B96">
      <w:pPr>
        <w:rPr>
          <w:rFonts w:ascii="Calibri Light" w:hAnsi="Calibri Light"/>
          <w:color w:val="808080" w:themeColor="background1" w:themeShade="80"/>
        </w:rPr>
      </w:pPr>
    </w:p>
    <w:tbl>
      <w:tblPr>
        <w:tblStyle w:val="Tabel-Git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3768"/>
        <w:gridCol w:w="3768"/>
        <w:gridCol w:w="3768"/>
      </w:tblGrid>
      <w:tr w:rsidR="00BB794D" w14:paraId="3A338673" w14:textId="77777777" w:rsidTr="003330A7">
        <w:tc>
          <w:tcPr>
            <w:tcW w:w="2122" w:type="dxa"/>
          </w:tcPr>
          <w:p w14:paraId="66DE81CE" w14:textId="6352AFA1" w:rsidR="00BB794D" w:rsidRDefault="00BB794D" w:rsidP="00E92865">
            <w:pPr>
              <w:rPr>
                <w:rFonts w:ascii="Arial" w:hAnsi="Arial" w:cs="Arial"/>
                <w:color w:val="7030A0"/>
              </w:rPr>
            </w:pPr>
            <w:r>
              <w:rPr>
                <w:rFonts w:ascii="Arial" w:hAnsi="Arial" w:cs="Arial"/>
                <w:color w:val="7030A0"/>
              </w:rPr>
              <w:t>Måned</w:t>
            </w:r>
          </w:p>
        </w:tc>
        <w:tc>
          <w:tcPr>
            <w:tcW w:w="3768" w:type="dxa"/>
          </w:tcPr>
          <w:p w14:paraId="0126AB7C" w14:textId="17E9A4D7" w:rsidR="00BB794D" w:rsidRDefault="00BB794D" w:rsidP="00E92865">
            <w:pPr>
              <w:rPr>
                <w:rFonts w:ascii="Arial" w:hAnsi="Arial" w:cs="Arial"/>
                <w:color w:val="7030A0"/>
              </w:rPr>
            </w:pPr>
            <w:r>
              <w:rPr>
                <w:rFonts w:ascii="Arial" w:hAnsi="Arial" w:cs="Arial"/>
                <w:color w:val="7030A0"/>
              </w:rPr>
              <w:t>Personligt mål</w:t>
            </w:r>
          </w:p>
        </w:tc>
        <w:tc>
          <w:tcPr>
            <w:tcW w:w="3768" w:type="dxa"/>
          </w:tcPr>
          <w:p w14:paraId="438D59E3" w14:textId="2ACB55AA" w:rsidR="00BB794D" w:rsidRDefault="00BB794D" w:rsidP="00E92865">
            <w:pPr>
              <w:rPr>
                <w:rFonts w:ascii="Arial" w:hAnsi="Arial" w:cs="Arial"/>
                <w:color w:val="7030A0"/>
              </w:rPr>
            </w:pPr>
            <w:r>
              <w:rPr>
                <w:rFonts w:ascii="Arial" w:hAnsi="Arial" w:cs="Arial"/>
                <w:color w:val="7030A0"/>
              </w:rPr>
              <w:t>Socialt mål</w:t>
            </w:r>
          </w:p>
        </w:tc>
        <w:tc>
          <w:tcPr>
            <w:tcW w:w="3768" w:type="dxa"/>
          </w:tcPr>
          <w:p w14:paraId="20BE28E4" w14:textId="48244490" w:rsidR="00BB794D" w:rsidRDefault="00BB794D" w:rsidP="00E92865">
            <w:pPr>
              <w:rPr>
                <w:rFonts w:ascii="Arial" w:hAnsi="Arial" w:cs="Arial"/>
                <w:color w:val="7030A0"/>
              </w:rPr>
            </w:pPr>
            <w:r>
              <w:rPr>
                <w:rFonts w:ascii="Arial" w:hAnsi="Arial" w:cs="Arial"/>
                <w:color w:val="7030A0"/>
              </w:rPr>
              <w:t>Fagligt mål</w:t>
            </w:r>
          </w:p>
        </w:tc>
      </w:tr>
      <w:tr w:rsidR="008E55B7" w:rsidRPr="00866332" w14:paraId="28751215" w14:textId="77777777" w:rsidTr="008E55B7">
        <w:trPr>
          <w:trHeight w:val="535"/>
        </w:trPr>
        <w:tc>
          <w:tcPr>
            <w:tcW w:w="2122" w:type="dxa"/>
            <w:vMerge w:val="restart"/>
          </w:tcPr>
          <w:p w14:paraId="3883B462" w14:textId="217A56A9" w:rsidR="008E55B7" w:rsidRPr="00C85BC5" w:rsidRDefault="008E55B7" w:rsidP="00E92865">
            <w:pPr>
              <w:rPr>
                <w:rFonts w:ascii="Calibri Light" w:hAnsi="Calibri Light" w:cs="Arial"/>
              </w:rPr>
            </w:pPr>
            <w:r w:rsidRPr="00C85BC5">
              <w:rPr>
                <w:rFonts w:ascii="Calibri Light" w:hAnsi="Calibri Light" w:cs="Arial"/>
              </w:rPr>
              <w:t>Februar</w:t>
            </w:r>
          </w:p>
          <w:p w14:paraId="65B9B886" w14:textId="2AB68E74" w:rsidR="008E55B7" w:rsidRPr="00C85BC5" w:rsidRDefault="008E55B7" w:rsidP="00E92865">
            <w:pPr>
              <w:rPr>
                <w:rFonts w:ascii="Calibri Light" w:hAnsi="Calibri Light" w:cs="Arial"/>
              </w:rPr>
            </w:pPr>
          </w:p>
        </w:tc>
        <w:tc>
          <w:tcPr>
            <w:tcW w:w="3768" w:type="dxa"/>
          </w:tcPr>
          <w:p w14:paraId="20E8E936" w14:textId="2C6B859D" w:rsidR="008E55B7" w:rsidRPr="00C85BC5" w:rsidRDefault="008E55B7" w:rsidP="00E92865">
            <w:pPr>
              <w:rPr>
                <w:rFonts w:ascii="Calibri Light" w:hAnsi="Calibri Light" w:cs="Arial"/>
              </w:rPr>
            </w:pPr>
            <w:r w:rsidRPr="00C85BC5">
              <w:rPr>
                <w:rFonts w:ascii="Calibri Light" w:hAnsi="Calibri Light" w:cs="Arial"/>
              </w:rPr>
              <w:t>At William udfylder: ’Verdens bedste skole’, og ’jeg er sådan en der’. I primærtid.</w:t>
            </w:r>
          </w:p>
        </w:tc>
        <w:tc>
          <w:tcPr>
            <w:tcW w:w="3768" w:type="dxa"/>
          </w:tcPr>
          <w:p w14:paraId="2B98347C" w14:textId="77777777" w:rsidR="008E55B7" w:rsidRPr="00C85BC5" w:rsidRDefault="008E55B7" w:rsidP="00E92865">
            <w:pPr>
              <w:rPr>
                <w:rFonts w:ascii="Calibri Light" w:hAnsi="Calibri Light" w:cs="Arial"/>
              </w:rPr>
            </w:pPr>
            <w:r w:rsidRPr="00C85BC5">
              <w:rPr>
                <w:rFonts w:ascii="Calibri Light" w:hAnsi="Calibri Light" w:cs="Arial"/>
              </w:rPr>
              <w:t xml:space="preserve">At William indgår i primærsamtaler </w:t>
            </w:r>
            <w:proofErr w:type="spellStart"/>
            <w:r w:rsidRPr="00C85BC5">
              <w:rPr>
                <w:rFonts w:ascii="Calibri Light" w:hAnsi="Calibri Light" w:cs="Arial"/>
              </w:rPr>
              <w:t>ugt</w:t>
            </w:r>
            <w:proofErr w:type="spellEnd"/>
            <w:r w:rsidRPr="00C85BC5">
              <w:rPr>
                <w:rFonts w:ascii="Calibri Light" w:hAnsi="Calibri Light" w:cs="Arial"/>
              </w:rPr>
              <w:t>.</w:t>
            </w:r>
          </w:p>
          <w:p w14:paraId="6492D36F" w14:textId="77777777" w:rsidR="008E55B7" w:rsidRPr="00C85BC5" w:rsidRDefault="008E55B7" w:rsidP="008C411B">
            <w:pPr>
              <w:rPr>
                <w:rFonts w:ascii="Calibri Light" w:hAnsi="Calibri Light" w:cs="Arial"/>
              </w:rPr>
            </w:pPr>
            <w:r w:rsidRPr="00C85BC5">
              <w:rPr>
                <w:rFonts w:ascii="Calibri Light" w:hAnsi="Calibri Light" w:cs="Arial"/>
              </w:rPr>
              <w:t xml:space="preserve">At William deltager i </w:t>
            </w:r>
            <w:proofErr w:type="spellStart"/>
            <w:r w:rsidRPr="00C85BC5">
              <w:rPr>
                <w:rFonts w:ascii="Calibri Light" w:hAnsi="Calibri Light" w:cs="Arial"/>
              </w:rPr>
              <w:t>playstation</w:t>
            </w:r>
            <w:proofErr w:type="spellEnd"/>
            <w:r w:rsidRPr="00C85BC5">
              <w:rPr>
                <w:rFonts w:ascii="Calibri Light" w:hAnsi="Calibri Light" w:cs="Arial"/>
              </w:rPr>
              <w:t xml:space="preserve"> spil i pausen på Basen.</w:t>
            </w:r>
          </w:p>
          <w:p w14:paraId="2247921D" w14:textId="2F4E3669" w:rsidR="008E55B7" w:rsidRPr="00C85BC5" w:rsidRDefault="008E55B7" w:rsidP="00E92865">
            <w:pPr>
              <w:rPr>
                <w:rFonts w:ascii="Calibri Light" w:hAnsi="Calibri Light" w:cs="Arial"/>
              </w:rPr>
            </w:pPr>
          </w:p>
        </w:tc>
        <w:tc>
          <w:tcPr>
            <w:tcW w:w="3768" w:type="dxa"/>
          </w:tcPr>
          <w:p w14:paraId="32B9B9B4" w14:textId="6FC645DA" w:rsidR="008E55B7" w:rsidRPr="00C85BC5" w:rsidRDefault="008E55B7" w:rsidP="00E92865">
            <w:pPr>
              <w:rPr>
                <w:rFonts w:ascii="Calibri Light" w:hAnsi="Calibri Light" w:cs="Arial"/>
              </w:rPr>
            </w:pPr>
            <w:r w:rsidRPr="00C85BC5">
              <w:rPr>
                <w:rFonts w:ascii="Calibri Light" w:hAnsi="Calibri Light" w:cs="Arial"/>
              </w:rPr>
              <w:t>At William sidder i klassen i undervisningen.</w:t>
            </w:r>
          </w:p>
          <w:p w14:paraId="2EBD1FAE" w14:textId="07AB2D5D" w:rsidR="008E55B7" w:rsidRPr="00C85BC5" w:rsidRDefault="008E55B7" w:rsidP="00E92865">
            <w:pPr>
              <w:rPr>
                <w:rFonts w:ascii="Calibri Light" w:hAnsi="Calibri Light" w:cs="Arial"/>
              </w:rPr>
            </w:pPr>
            <w:r w:rsidRPr="00C85BC5">
              <w:rPr>
                <w:rFonts w:ascii="Calibri Light" w:hAnsi="Calibri Light" w:cs="Arial"/>
              </w:rPr>
              <w:t>At William laver 15 minutters matematik når han er på Basen</w:t>
            </w:r>
          </w:p>
        </w:tc>
      </w:tr>
      <w:tr w:rsidR="008E55B7" w:rsidRPr="00866332" w14:paraId="22F9A49E" w14:textId="77777777" w:rsidTr="003330A7">
        <w:trPr>
          <w:trHeight w:val="535"/>
        </w:trPr>
        <w:tc>
          <w:tcPr>
            <w:tcW w:w="2122" w:type="dxa"/>
            <w:vMerge/>
          </w:tcPr>
          <w:p w14:paraId="628C8B81" w14:textId="77777777" w:rsidR="008E55B7" w:rsidRPr="00C85BC5" w:rsidRDefault="008E55B7" w:rsidP="00E92865">
            <w:pPr>
              <w:rPr>
                <w:rFonts w:ascii="Calibri Light" w:hAnsi="Calibri Light" w:cs="Arial"/>
              </w:rPr>
            </w:pPr>
          </w:p>
        </w:tc>
        <w:tc>
          <w:tcPr>
            <w:tcW w:w="3768" w:type="dxa"/>
          </w:tcPr>
          <w:p w14:paraId="44D0BB30" w14:textId="7A799963" w:rsidR="008E55B7" w:rsidRPr="00C85BC5" w:rsidRDefault="008E55B7" w:rsidP="00E92865">
            <w:pPr>
              <w:rPr>
                <w:rFonts w:ascii="Calibri Light" w:hAnsi="Calibri Light" w:cs="Arial"/>
              </w:rPr>
            </w:pPr>
            <w:r w:rsidRPr="00C85BC5">
              <w:rPr>
                <w:rFonts w:ascii="Calibri Light" w:hAnsi="Calibri Light" w:cs="Arial"/>
              </w:rPr>
              <w:t>Opnået</w:t>
            </w:r>
          </w:p>
        </w:tc>
        <w:tc>
          <w:tcPr>
            <w:tcW w:w="3768" w:type="dxa"/>
          </w:tcPr>
          <w:p w14:paraId="16AA0CC9" w14:textId="33DBEF25" w:rsidR="008E55B7" w:rsidRPr="00C85BC5" w:rsidRDefault="00073619" w:rsidP="00E92865">
            <w:pPr>
              <w:rPr>
                <w:rFonts w:ascii="Calibri Light" w:hAnsi="Calibri Light" w:cs="Arial"/>
              </w:rPr>
            </w:pPr>
            <w:r w:rsidRPr="00C85BC5">
              <w:rPr>
                <w:rFonts w:ascii="Calibri Light" w:hAnsi="Calibri Light" w:cs="Arial"/>
              </w:rPr>
              <w:t>Delvist opnået</w:t>
            </w:r>
          </w:p>
        </w:tc>
        <w:tc>
          <w:tcPr>
            <w:tcW w:w="3768" w:type="dxa"/>
          </w:tcPr>
          <w:p w14:paraId="14B94786" w14:textId="28F25A56" w:rsidR="008E55B7" w:rsidRPr="00C85BC5" w:rsidRDefault="00073619" w:rsidP="00E92865">
            <w:pPr>
              <w:rPr>
                <w:rFonts w:ascii="Calibri Light" w:hAnsi="Calibri Light" w:cs="Arial"/>
              </w:rPr>
            </w:pPr>
            <w:r w:rsidRPr="00C85BC5">
              <w:rPr>
                <w:rFonts w:ascii="Calibri Light" w:hAnsi="Calibri Light" w:cs="Arial"/>
              </w:rPr>
              <w:t>Delvist opnået</w:t>
            </w:r>
          </w:p>
        </w:tc>
      </w:tr>
      <w:tr w:rsidR="00073619" w:rsidRPr="00BC753C" w14:paraId="37307277" w14:textId="77777777" w:rsidTr="00073619">
        <w:trPr>
          <w:trHeight w:val="670"/>
        </w:trPr>
        <w:tc>
          <w:tcPr>
            <w:tcW w:w="2122" w:type="dxa"/>
            <w:vMerge w:val="restart"/>
          </w:tcPr>
          <w:p w14:paraId="0F66FFC2" w14:textId="5BE4F6A8" w:rsidR="00073619" w:rsidRPr="00C85BC5" w:rsidRDefault="00073619" w:rsidP="00E92865">
            <w:pPr>
              <w:rPr>
                <w:rFonts w:ascii="Calibri Light" w:hAnsi="Calibri Light" w:cs="Arial"/>
              </w:rPr>
            </w:pPr>
            <w:r w:rsidRPr="00C85BC5">
              <w:rPr>
                <w:rFonts w:ascii="Calibri Light" w:hAnsi="Calibri Light" w:cs="Arial"/>
              </w:rPr>
              <w:t>Marts</w:t>
            </w:r>
          </w:p>
          <w:p w14:paraId="2E436820" w14:textId="74161D17" w:rsidR="00073619" w:rsidRPr="00C85BC5" w:rsidRDefault="00073619" w:rsidP="00E92865">
            <w:pPr>
              <w:rPr>
                <w:rFonts w:ascii="Calibri Light" w:hAnsi="Calibri Light" w:cs="Arial"/>
              </w:rPr>
            </w:pPr>
          </w:p>
        </w:tc>
        <w:tc>
          <w:tcPr>
            <w:tcW w:w="3768" w:type="dxa"/>
          </w:tcPr>
          <w:p w14:paraId="6AFE6BD0" w14:textId="6CC5E2ED" w:rsidR="00073619" w:rsidRPr="00C85BC5" w:rsidRDefault="00073619" w:rsidP="00E92865">
            <w:pPr>
              <w:rPr>
                <w:rFonts w:ascii="Calibri Light" w:hAnsi="Calibri Light" w:cs="Arial"/>
              </w:rPr>
            </w:pPr>
            <w:r w:rsidRPr="00C85BC5">
              <w:rPr>
                <w:rFonts w:ascii="Calibri Light" w:hAnsi="Calibri Light" w:cs="Arial"/>
              </w:rPr>
              <w:t>At William udfylder ’</w:t>
            </w:r>
            <w:proofErr w:type="spellStart"/>
            <w:r w:rsidRPr="00C85BC5">
              <w:rPr>
                <w:rFonts w:ascii="Calibri Light" w:hAnsi="Calibri Light" w:cs="Arial"/>
              </w:rPr>
              <w:t>sensory</w:t>
            </w:r>
            <w:proofErr w:type="spellEnd"/>
            <w:r w:rsidRPr="00C85BC5">
              <w:rPr>
                <w:rFonts w:ascii="Calibri Light" w:hAnsi="Calibri Light" w:cs="Arial"/>
              </w:rPr>
              <w:t xml:space="preserve"> </w:t>
            </w:r>
            <w:proofErr w:type="spellStart"/>
            <w:r w:rsidRPr="00C85BC5">
              <w:rPr>
                <w:rFonts w:ascii="Calibri Light" w:hAnsi="Calibri Light" w:cs="Arial"/>
              </w:rPr>
              <w:t>profile</w:t>
            </w:r>
            <w:proofErr w:type="spellEnd"/>
            <w:r w:rsidRPr="00C85BC5">
              <w:rPr>
                <w:rFonts w:ascii="Calibri Light" w:hAnsi="Calibri Light" w:cs="Arial"/>
              </w:rPr>
              <w:t>’ I primærtid. Og deltager i udarbejdelsen af vejledning til, hvad man sensorisk skal være opmærksom på i mødet med ham.</w:t>
            </w:r>
          </w:p>
        </w:tc>
        <w:tc>
          <w:tcPr>
            <w:tcW w:w="3768" w:type="dxa"/>
          </w:tcPr>
          <w:p w14:paraId="600BAE4D" w14:textId="77777777" w:rsidR="00073619" w:rsidRPr="00C85BC5" w:rsidRDefault="00073619" w:rsidP="00E92865">
            <w:pPr>
              <w:rPr>
                <w:rFonts w:ascii="Calibri Light" w:hAnsi="Calibri Light" w:cs="Arial"/>
              </w:rPr>
            </w:pPr>
            <w:r w:rsidRPr="00C85BC5">
              <w:rPr>
                <w:rFonts w:ascii="Calibri Light" w:hAnsi="Calibri Light" w:cs="Arial"/>
              </w:rPr>
              <w:t>At William spiser frokost med de andre elever.</w:t>
            </w:r>
          </w:p>
          <w:p w14:paraId="3D7B02BF" w14:textId="23C3763C" w:rsidR="00073619" w:rsidRPr="00C85BC5" w:rsidRDefault="00073619" w:rsidP="00E92865">
            <w:pPr>
              <w:rPr>
                <w:rFonts w:ascii="Calibri Light" w:hAnsi="Calibri Light" w:cs="Arial"/>
              </w:rPr>
            </w:pPr>
            <w:r w:rsidRPr="00C85BC5">
              <w:rPr>
                <w:rFonts w:ascii="Calibri Light" w:hAnsi="Calibri Light" w:cs="Arial"/>
              </w:rPr>
              <w:t>At William introduceres til anden underviser som støtte om tirsdagen og torsdagen på Basen.</w:t>
            </w:r>
          </w:p>
        </w:tc>
        <w:tc>
          <w:tcPr>
            <w:tcW w:w="3768" w:type="dxa"/>
          </w:tcPr>
          <w:p w14:paraId="464D529D" w14:textId="77777777" w:rsidR="00073619" w:rsidRPr="00C85BC5" w:rsidRDefault="00073619" w:rsidP="00E92865">
            <w:pPr>
              <w:rPr>
                <w:rFonts w:ascii="Calibri Light" w:hAnsi="Calibri Light" w:cs="Arial"/>
              </w:rPr>
            </w:pPr>
            <w:r w:rsidRPr="00C85BC5">
              <w:rPr>
                <w:rFonts w:ascii="Calibri Light" w:hAnsi="Calibri Light" w:cs="Arial"/>
              </w:rPr>
              <w:t>At William gennemgår matematiktest for at undersøge hvilke faglige huller han har.</w:t>
            </w:r>
          </w:p>
          <w:p w14:paraId="332540B7" w14:textId="03EE5647" w:rsidR="00073619" w:rsidRPr="00C85BC5" w:rsidRDefault="00073619" w:rsidP="00E92865">
            <w:pPr>
              <w:rPr>
                <w:rFonts w:ascii="Calibri Light" w:hAnsi="Calibri Light" w:cs="Arial"/>
              </w:rPr>
            </w:pPr>
            <w:r w:rsidRPr="00C85BC5">
              <w:rPr>
                <w:rFonts w:ascii="Calibri Light" w:hAnsi="Calibri Light" w:cs="Arial"/>
              </w:rPr>
              <w:t>At William deltager i undervisningen den tid han er på Basen.</w:t>
            </w:r>
          </w:p>
        </w:tc>
      </w:tr>
      <w:tr w:rsidR="00073619" w:rsidRPr="00BC753C" w14:paraId="7D353C9C" w14:textId="77777777" w:rsidTr="003330A7">
        <w:trPr>
          <w:trHeight w:val="670"/>
        </w:trPr>
        <w:tc>
          <w:tcPr>
            <w:tcW w:w="2122" w:type="dxa"/>
            <w:vMerge/>
          </w:tcPr>
          <w:p w14:paraId="2B534478" w14:textId="77777777" w:rsidR="00073619" w:rsidRPr="00C85BC5" w:rsidRDefault="00073619" w:rsidP="00E92865">
            <w:pPr>
              <w:rPr>
                <w:rFonts w:ascii="Calibri Light" w:hAnsi="Calibri Light" w:cs="Arial"/>
              </w:rPr>
            </w:pPr>
          </w:p>
        </w:tc>
        <w:tc>
          <w:tcPr>
            <w:tcW w:w="3768" w:type="dxa"/>
          </w:tcPr>
          <w:p w14:paraId="34766F82" w14:textId="1014A62B" w:rsidR="00073619" w:rsidRPr="00C85BC5" w:rsidRDefault="00073619" w:rsidP="00E92865">
            <w:pPr>
              <w:rPr>
                <w:rFonts w:ascii="Calibri Light" w:hAnsi="Calibri Light" w:cs="Arial"/>
              </w:rPr>
            </w:pPr>
            <w:r w:rsidRPr="00C85BC5">
              <w:rPr>
                <w:rFonts w:ascii="Calibri Light" w:hAnsi="Calibri Light" w:cs="Arial"/>
              </w:rPr>
              <w:t>Opnået</w:t>
            </w:r>
          </w:p>
        </w:tc>
        <w:tc>
          <w:tcPr>
            <w:tcW w:w="3768" w:type="dxa"/>
          </w:tcPr>
          <w:p w14:paraId="3EA0A5BE" w14:textId="7F1BA833" w:rsidR="00073619" w:rsidRPr="00C85BC5" w:rsidRDefault="002C1091" w:rsidP="00E92865">
            <w:pPr>
              <w:rPr>
                <w:rFonts w:ascii="Calibri Light" w:hAnsi="Calibri Light" w:cs="Arial"/>
              </w:rPr>
            </w:pPr>
            <w:r w:rsidRPr="00C85BC5">
              <w:rPr>
                <w:rFonts w:ascii="Calibri Light" w:hAnsi="Calibri Light" w:cs="Arial"/>
              </w:rPr>
              <w:t>Opnået</w:t>
            </w:r>
          </w:p>
        </w:tc>
        <w:tc>
          <w:tcPr>
            <w:tcW w:w="3768" w:type="dxa"/>
          </w:tcPr>
          <w:p w14:paraId="340349DC" w14:textId="670A9F24" w:rsidR="00073619" w:rsidRPr="00C85BC5" w:rsidRDefault="002C1091" w:rsidP="00E92865">
            <w:pPr>
              <w:rPr>
                <w:rFonts w:ascii="Calibri Light" w:hAnsi="Calibri Light" w:cs="Arial"/>
              </w:rPr>
            </w:pPr>
            <w:r w:rsidRPr="00C85BC5">
              <w:rPr>
                <w:rFonts w:ascii="Calibri Light" w:hAnsi="Calibri Light" w:cs="Arial"/>
              </w:rPr>
              <w:t>Delvist opnået</w:t>
            </w:r>
          </w:p>
        </w:tc>
      </w:tr>
      <w:tr w:rsidR="002C1091" w:rsidRPr="00E80A35" w14:paraId="43CD44DD" w14:textId="77777777" w:rsidTr="002C1091">
        <w:trPr>
          <w:trHeight w:val="535"/>
        </w:trPr>
        <w:tc>
          <w:tcPr>
            <w:tcW w:w="2122" w:type="dxa"/>
            <w:vMerge w:val="restart"/>
          </w:tcPr>
          <w:p w14:paraId="0F83ACE7" w14:textId="124A7326" w:rsidR="002C1091" w:rsidRPr="00C85BC5" w:rsidRDefault="002C1091" w:rsidP="00E92865">
            <w:pPr>
              <w:rPr>
                <w:rFonts w:ascii="Calibri Light" w:hAnsi="Calibri Light" w:cs="Arial"/>
              </w:rPr>
            </w:pPr>
            <w:r w:rsidRPr="00C85BC5">
              <w:rPr>
                <w:rFonts w:ascii="Calibri Light" w:hAnsi="Calibri Light" w:cs="Arial"/>
              </w:rPr>
              <w:t>April</w:t>
            </w:r>
          </w:p>
          <w:p w14:paraId="58A40BBB" w14:textId="7D6E6773" w:rsidR="002C1091" w:rsidRPr="00C85BC5" w:rsidRDefault="002C1091" w:rsidP="00E92865">
            <w:pPr>
              <w:rPr>
                <w:rFonts w:ascii="Calibri Light" w:hAnsi="Calibri Light" w:cs="Arial"/>
              </w:rPr>
            </w:pPr>
          </w:p>
        </w:tc>
        <w:tc>
          <w:tcPr>
            <w:tcW w:w="3768" w:type="dxa"/>
          </w:tcPr>
          <w:p w14:paraId="2862F03C" w14:textId="31BBEF0D" w:rsidR="002C1091" w:rsidRPr="00C85BC5" w:rsidRDefault="002C1091" w:rsidP="00E92865">
            <w:pPr>
              <w:rPr>
                <w:rFonts w:ascii="Calibri Light" w:hAnsi="Calibri Light" w:cs="Arial"/>
              </w:rPr>
            </w:pPr>
            <w:r w:rsidRPr="00C85BC5">
              <w:rPr>
                <w:rFonts w:ascii="Calibri Light" w:hAnsi="Calibri Light" w:cs="Arial"/>
              </w:rPr>
              <w:t>At William opnår kendskab til energibarometret, og bliver bevidst om hvad der dræner og giver ham energi.</w:t>
            </w:r>
          </w:p>
        </w:tc>
        <w:tc>
          <w:tcPr>
            <w:tcW w:w="3768" w:type="dxa"/>
          </w:tcPr>
          <w:p w14:paraId="4992EA80" w14:textId="77777777" w:rsidR="002C1091" w:rsidRPr="00C85BC5" w:rsidRDefault="002C1091" w:rsidP="00E92865">
            <w:pPr>
              <w:rPr>
                <w:rFonts w:ascii="Calibri Light" w:hAnsi="Calibri Light" w:cs="Arial"/>
                <w:lang w:val="nb-NO"/>
              </w:rPr>
            </w:pPr>
            <w:r w:rsidRPr="00C85BC5">
              <w:rPr>
                <w:rFonts w:ascii="Calibri Light" w:hAnsi="Calibri Light" w:cs="Arial"/>
                <w:lang w:val="nb-NO"/>
              </w:rPr>
              <w:t xml:space="preserve">At William er med til </w:t>
            </w:r>
            <w:proofErr w:type="spellStart"/>
            <w:r w:rsidRPr="00C85BC5">
              <w:rPr>
                <w:rFonts w:ascii="Calibri Light" w:hAnsi="Calibri Light" w:cs="Arial"/>
                <w:lang w:val="nb-NO"/>
              </w:rPr>
              <w:t>gamenight</w:t>
            </w:r>
            <w:proofErr w:type="spellEnd"/>
            <w:r w:rsidRPr="00C85BC5">
              <w:rPr>
                <w:rFonts w:ascii="Calibri Light" w:hAnsi="Calibri Light" w:cs="Arial"/>
                <w:lang w:val="nb-NO"/>
              </w:rPr>
              <w:t xml:space="preserve"> og påskefrokost.</w:t>
            </w:r>
          </w:p>
          <w:p w14:paraId="76A6E577" w14:textId="7F636895" w:rsidR="002C1091" w:rsidRPr="00C85BC5" w:rsidRDefault="002C1091" w:rsidP="00E92865">
            <w:pPr>
              <w:rPr>
                <w:rFonts w:ascii="Calibri Light" w:hAnsi="Calibri Light" w:cs="Arial"/>
                <w:lang w:val="nb-NO"/>
              </w:rPr>
            </w:pPr>
            <w:r w:rsidRPr="00C85BC5">
              <w:rPr>
                <w:rFonts w:ascii="Calibri Light" w:hAnsi="Calibri Light" w:cs="Arial"/>
                <w:lang w:val="nb-NO"/>
              </w:rPr>
              <w:t>At William ser gammel ven i en weekend.</w:t>
            </w:r>
          </w:p>
        </w:tc>
        <w:tc>
          <w:tcPr>
            <w:tcW w:w="3768" w:type="dxa"/>
          </w:tcPr>
          <w:p w14:paraId="4F0B4DBA" w14:textId="77777777" w:rsidR="002C1091" w:rsidRPr="00C85BC5" w:rsidRDefault="002C1091" w:rsidP="00E92865">
            <w:pPr>
              <w:rPr>
                <w:rFonts w:ascii="Calibri Light" w:hAnsi="Calibri Light" w:cs="Arial"/>
              </w:rPr>
            </w:pPr>
            <w:r w:rsidRPr="00C85BC5">
              <w:rPr>
                <w:rFonts w:ascii="Calibri Light" w:hAnsi="Calibri Light" w:cs="Arial"/>
              </w:rPr>
              <w:t>At William 2 gange om dagen skal markere i timerne.</w:t>
            </w:r>
          </w:p>
          <w:p w14:paraId="7BBE04DB" w14:textId="2438E72D" w:rsidR="002C1091" w:rsidRPr="00C85BC5" w:rsidRDefault="002C1091" w:rsidP="00E92865">
            <w:pPr>
              <w:rPr>
                <w:rFonts w:ascii="Calibri Light" w:hAnsi="Calibri Light" w:cs="Arial"/>
              </w:rPr>
            </w:pPr>
            <w:r w:rsidRPr="00C85BC5">
              <w:rPr>
                <w:rFonts w:ascii="Calibri Light" w:hAnsi="Calibri Light" w:cs="Arial"/>
              </w:rPr>
              <w:t>At William skal deltage i projektugen og lave et projekt.</w:t>
            </w:r>
          </w:p>
        </w:tc>
      </w:tr>
      <w:tr w:rsidR="002C1091" w:rsidRPr="00E80A35" w14:paraId="07276984" w14:textId="77777777" w:rsidTr="003330A7">
        <w:trPr>
          <w:trHeight w:val="535"/>
        </w:trPr>
        <w:tc>
          <w:tcPr>
            <w:tcW w:w="2122" w:type="dxa"/>
            <w:vMerge/>
          </w:tcPr>
          <w:p w14:paraId="27768637" w14:textId="77777777" w:rsidR="002C1091" w:rsidRPr="00C85BC5" w:rsidRDefault="002C1091" w:rsidP="00E92865">
            <w:pPr>
              <w:rPr>
                <w:rFonts w:ascii="Calibri Light" w:hAnsi="Calibri Light" w:cs="Arial"/>
              </w:rPr>
            </w:pPr>
          </w:p>
        </w:tc>
        <w:tc>
          <w:tcPr>
            <w:tcW w:w="3768" w:type="dxa"/>
          </w:tcPr>
          <w:p w14:paraId="0907C61F" w14:textId="51C07CA8" w:rsidR="002C1091" w:rsidRPr="00C85BC5" w:rsidRDefault="002C1091" w:rsidP="00E92865">
            <w:pPr>
              <w:rPr>
                <w:rFonts w:ascii="Calibri Light" w:hAnsi="Calibri Light" w:cs="Arial"/>
              </w:rPr>
            </w:pPr>
            <w:r w:rsidRPr="00C85BC5">
              <w:rPr>
                <w:rFonts w:ascii="Calibri Light" w:hAnsi="Calibri Light" w:cs="Arial"/>
              </w:rPr>
              <w:t>Delvist opnået</w:t>
            </w:r>
          </w:p>
        </w:tc>
        <w:tc>
          <w:tcPr>
            <w:tcW w:w="3768" w:type="dxa"/>
          </w:tcPr>
          <w:p w14:paraId="0A485A72" w14:textId="72438DE5" w:rsidR="002C1091" w:rsidRPr="00C85BC5" w:rsidRDefault="002C1091" w:rsidP="00E92865">
            <w:pPr>
              <w:rPr>
                <w:rFonts w:ascii="Calibri Light" w:hAnsi="Calibri Light" w:cs="Arial"/>
                <w:lang w:val="nb-NO"/>
              </w:rPr>
            </w:pPr>
            <w:proofErr w:type="spellStart"/>
            <w:r w:rsidRPr="00C85BC5">
              <w:rPr>
                <w:rFonts w:ascii="Calibri Light" w:hAnsi="Calibri Light" w:cs="Arial"/>
                <w:lang w:val="nb-NO"/>
              </w:rPr>
              <w:t>Opnået</w:t>
            </w:r>
            <w:proofErr w:type="spellEnd"/>
          </w:p>
        </w:tc>
        <w:tc>
          <w:tcPr>
            <w:tcW w:w="3768" w:type="dxa"/>
          </w:tcPr>
          <w:p w14:paraId="14C29052" w14:textId="3100F828" w:rsidR="002C1091" w:rsidRPr="00C85BC5" w:rsidRDefault="002C1091" w:rsidP="00E92865">
            <w:pPr>
              <w:rPr>
                <w:rFonts w:ascii="Calibri Light" w:hAnsi="Calibri Light" w:cs="Arial"/>
              </w:rPr>
            </w:pPr>
            <w:r w:rsidRPr="00C85BC5">
              <w:rPr>
                <w:rFonts w:ascii="Calibri Light" w:hAnsi="Calibri Light" w:cs="Arial"/>
              </w:rPr>
              <w:t>Ikke opnået</w:t>
            </w:r>
          </w:p>
        </w:tc>
      </w:tr>
      <w:tr w:rsidR="002C1091" w:rsidRPr="00866332" w14:paraId="71007305" w14:textId="77777777" w:rsidTr="002C1091">
        <w:trPr>
          <w:trHeight w:val="535"/>
        </w:trPr>
        <w:tc>
          <w:tcPr>
            <w:tcW w:w="2122" w:type="dxa"/>
            <w:vMerge w:val="restart"/>
          </w:tcPr>
          <w:p w14:paraId="3A7F640D" w14:textId="64A836FE" w:rsidR="002C1091" w:rsidRPr="00C85BC5" w:rsidRDefault="002C1091" w:rsidP="00E92865">
            <w:pPr>
              <w:rPr>
                <w:rFonts w:ascii="Calibri Light" w:hAnsi="Calibri Light" w:cs="Arial"/>
              </w:rPr>
            </w:pPr>
            <w:r w:rsidRPr="00C85BC5">
              <w:rPr>
                <w:rFonts w:ascii="Calibri Light" w:hAnsi="Calibri Light" w:cs="Arial"/>
              </w:rPr>
              <w:t>Maj</w:t>
            </w:r>
          </w:p>
          <w:p w14:paraId="34D79D24" w14:textId="498CD2CA" w:rsidR="002C1091" w:rsidRPr="00C85BC5" w:rsidRDefault="002C1091" w:rsidP="00E92865">
            <w:pPr>
              <w:rPr>
                <w:rFonts w:ascii="Calibri Light" w:hAnsi="Calibri Light" w:cs="Arial"/>
              </w:rPr>
            </w:pPr>
          </w:p>
        </w:tc>
        <w:tc>
          <w:tcPr>
            <w:tcW w:w="3768" w:type="dxa"/>
          </w:tcPr>
          <w:p w14:paraId="4EB43329" w14:textId="3AB045FA" w:rsidR="002C1091" w:rsidRPr="00C85BC5" w:rsidRDefault="002C1091" w:rsidP="00E92865">
            <w:pPr>
              <w:rPr>
                <w:rFonts w:ascii="Calibri Light" w:hAnsi="Calibri Light" w:cs="Arial"/>
              </w:rPr>
            </w:pPr>
            <w:r w:rsidRPr="00C85BC5">
              <w:rPr>
                <w:rFonts w:ascii="Calibri Light" w:hAnsi="Calibri Light" w:cs="Arial"/>
              </w:rPr>
              <w:t>At William deltager i undersøgelse af andre konkrete handlestrategier i spidsbelastningssituationer.</w:t>
            </w:r>
          </w:p>
        </w:tc>
        <w:tc>
          <w:tcPr>
            <w:tcW w:w="3768" w:type="dxa"/>
          </w:tcPr>
          <w:p w14:paraId="304714CB" w14:textId="77777777" w:rsidR="002C1091" w:rsidRPr="00C85BC5" w:rsidRDefault="002C1091" w:rsidP="00E92865">
            <w:pPr>
              <w:rPr>
                <w:rFonts w:ascii="Calibri Light" w:hAnsi="Calibri Light" w:cs="Arial"/>
              </w:rPr>
            </w:pPr>
            <w:r w:rsidRPr="00C85BC5">
              <w:rPr>
                <w:rFonts w:ascii="Calibri Light" w:hAnsi="Calibri Light" w:cs="Arial"/>
              </w:rPr>
              <w:t>At William er med til at spille UNO med ny elev.</w:t>
            </w:r>
          </w:p>
          <w:p w14:paraId="721B97DD" w14:textId="226A624A" w:rsidR="002C1091" w:rsidRPr="00C85BC5" w:rsidRDefault="002C1091" w:rsidP="00E92865">
            <w:pPr>
              <w:rPr>
                <w:rFonts w:ascii="Calibri Light" w:hAnsi="Calibri Light" w:cs="Arial"/>
              </w:rPr>
            </w:pPr>
            <w:r w:rsidRPr="00C85BC5">
              <w:rPr>
                <w:rFonts w:ascii="Calibri Light" w:hAnsi="Calibri Light" w:cs="Arial"/>
              </w:rPr>
              <w:t>At William er med på fisketur.</w:t>
            </w:r>
          </w:p>
        </w:tc>
        <w:tc>
          <w:tcPr>
            <w:tcW w:w="3768" w:type="dxa"/>
          </w:tcPr>
          <w:p w14:paraId="7A65D7FC" w14:textId="77777777" w:rsidR="002C1091" w:rsidRPr="00C85BC5" w:rsidRDefault="002C1091" w:rsidP="00E92865">
            <w:pPr>
              <w:rPr>
                <w:rFonts w:ascii="Calibri Light" w:hAnsi="Calibri Light" w:cs="Arial"/>
              </w:rPr>
            </w:pPr>
            <w:r w:rsidRPr="00C85BC5">
              <w:rPr>
                <w:rFonts w:ascii="Calibri Light" w:hAnsi="Calibri Light" w:cs="Arial"/>
              </w:rPr>
              <w:t>At William skal markere i hver time</w:t>
            </w:r>
          </w:p>
          <w:p w14:paraId="279DEFAC" w14:textId="07657785" w:rsidR="002C1091" w:rsidRPr="00C85BC5" w:rsidRDefault="002C1091" w:rsidP="00E92865">
            <w:pPr>
              <w:rPr>
                <w:rFonts w:ascii="Calibri Light" w:hAnsi="Calibri Light" w:cs="Arial"/>
              </w:rPr>
            </w:pPr>
            <w:r w:rsidRPr="00C85BC5">
              <w:rPr>
                <w:rFonts w:ascii="Calibri Light" w:hAnsi="Calibri Light" w:cs="Arial"/>
              </w:rPr>
              <w:t>At William skal aflevere en danske boganmeldelse af den bog han lige har læst.</w:t>
            </w:r>
          </w:p>
        </w:tc>
      </w:tr>
      <w:tr w:rsidR="002C1091" w:rsidRPr="00866332" w14:paraId="6DE30EC6" w14:textId="77777777" w:rsidTr="003330A7">
        <w:trPr>
          <w:trHeight w:val="535"/>
        </w:trPr>
        <w:tc>
          <w:tcPr>
            <w:tcW w:w="2122" w:type="dxa"/>
            <w:vMerge/>
          </w:tcPr>
          <w:p w14:paraId="1BBE7882" w14:textId="77777777" w:rsidR="002C1091" w:rsidRPr="00C85BC5" w:rsidRDefault="002C1091" w:rsidP="00E92865">
            <w:pPr>
              <w:rPr>
                <w:rFonts w:ascii="Calibri Light" w:hAnsi="Calibri Light" w:cs="Arial"/>
              </w:rPr>
            </w:pPr>
          </w:p>
        </w:tc>
        <w:tc>
          <w:tcPr>
            <w:tcW w:w="3768" w:type="dxa"/>
          </w:tcPr>
          <w:p w14:paraId="7521E4F8" w14:textId="655A0362" w:rsidR="002C1091" w:rsidRPr="00C85BC5" w:rsidRDefault="000B216A" w:rsidP="00E92865">
            <w:pPr>
              <w:rPr>
                <w:rFonts w:ascii="Calibri Light" w:hAnsi="Calibri Light" w:cs="Arial"/>
              </w:rPr>
            </w:pPr>
            <w:r w:rsidRPr="00C85BC5">
              <w:rPr>
                <w:rFonts w:ascii="Calibri Light" w:hAnsi="Calibri Light" w:cs="Arial"/>
              </w:rPr>
              <w:t>Delvist opnået</w:t>
            </w:r>
          </w:p>
        </w:tc>
        <w:tc>
          <w:tcPr>
            <w:tcW w:w="3768" w:type="dxa"/>
          </w:tcPr>
          <w:p w14:paraId="305A04D1" w14:textId="38EBFEF7" w:rsidR="002C1091" w:rsidRPr="00C85BC5" w:rsidRDefault="000B216A" w:rsidP="00E92865">
            <w:pPr>
              <w:rPr>
                <w:rFonts w:ascii="Calibri Light" w:hAnsi="Calibri Light" w:cs="Arial"/>
              </w:rPr>
            </w:pPr>
            <w:r w:rsidRPr="00C85BC5">
              <w:rPr>
                <w:rFonts w:ascii="Calibri Light" w:hAnsi="Calibri Light" w:cs="Arial"/>
              </w:rPr>
              <w:t>Opnået</w:t>
            </w:r>
          </w:p>
        </w:tc>
        <w:tc>
          <w:tcPr>
            <w:tcW w:w="3768" w:type="dxa"/>
          </w:tcPr>
          <w:p w14:paraId="0877902F" w14:textId="16A48788" w:rsidR="002C1091" w:rsidRPr="00C85BC5" w:rsidRDefault="000B216A" w:rsidP="00E92865">
            <w:pPr>
              <w:rPr>
                <w:rFonts w:ascii="Calibri Light" w:hAnsi="Calibri Light" w:cs="Arial"/>
              </w:rPr>
            </w:pPr>
            <w:r w:rsidRPr="00C85BC5">
              <w:rPr>
                <w:rFonts w:ascii="Calibri Light" w:hAnsi="Calibri Light" w:cs="Arial"/>
              </w:rPr>
              <w:t>Ikke opnået</w:t>
            </w:r>
          </w:p>
        </w:tc>
      </w:tr>
    </w:tbl>
    <w:p w14:paraId="427EC8B5" w14:textId="77777777" w:rsidR="008C5CB9" w:rsidRDefault="008C5CB9" w:rsidP="00E92865">
      <w:pPr>
        <w:rPr>
          <w:rFonts w:ascii="Arial" w:hAnsi="Arial" w:cs="Arial"/>
          <w:color w:val="7030A0"/>
        </w:rPr>
      </w:pPr>
    </w:p>
    <w:p w14:paraId="489AA425" w14:textId="15334F34" w:rsidR="00E92865" w:rsidRPr="0025703E" w:rsidRDefault="00E92865" w:rsidP="0025703E">
      <w:pPr>
        <w:pStyle w:val="Overskrift1"/>
        <w:rPr>
          <w:rFonts w:ascii="Arial" w:hAnsi="Arial" w:cs="Arial"/>
          <w:b w:val="0"/>
          <w:bCs w:val="0"/>
          <w:color w:val="7030A0"/>
        </w:rPr>
      </w:pPr>
      <w:bookmarkStart w:id="5" w:name="_Toc122511315"/>
      <w:r w:rsidRPr="11D782EA">
        <w:rPr>
          <w:rFonts w:ascii="Arial" w:hAnsi="Arial" w:cs="Arial"/>
          <w:b w:val="0"/>
          <w:bCs w:val="0"/>
          <w:color w:val="7030A0"/>
        </w:rPr>
        <w:t>E</w:t>
      </w:r>
      <w:r w:rsidR="002710C0" w:rsidRPr="11D782EA">
        <w:rPr>
          <w:rFonts w:ascii="Arial" w:hAnsi="Arial" w:cs="Arial"/>
          <w:b w:val="0"/>
          <w:bCs w:val="0"/>
          <w:color w:val="7030A0"/>
        </w:rPr>
        <w:t>VALUERING AF BEHANDLINGSMÅL</w:t>
      </w:r>
      <w:r w:rsidRPr="11D782EA">
        <w:rPr>
          <w:rFonts w:ascii="Arial" w:hAnsi="Arial" w:cs="Arial"/>
          <w:b w:val="0"/>
          <w:bCs w:val="0"/>
          <w:color w:val="7030A0"/>
        </w:rPr>
        <w:t xml:space="preserve"> (S</w:t>
      </w:r>
      <w:r w:rsidR="00FC7961" w:rsidRPr="11D782EA">
        <w:rPr>
          <w:rFonts w:ascii="Arial" w:hAnsi="Arial" w:cs="Arial"/>
          <w:b w:val="0"/>
          <w:bCs w:val="0"/>
          <w:color w:val="7030A0"/>
        </w:rPr>
        <w:t>IGNS O</w:t>
      </w:r>
      <w:r w:rsidR="001A67CD">
        <w:rPr>
          <w:rFonts w:ascii="Arial" w:hAnsi="Arial" w:cs="Arial"/>
          <w:b w:val="0"/>
          <w:bCs w:val="0"/>
          <w:color w:val="7030A0"/>
        </w:rPr>
        <w:t>F</w:t>
      </w:r>
      <w:r w:rsidR="00FC7961" w:rsidRPr="11D782EA">
        <w:rPr>
          <w:rFonts w:ascii="Arial" w:hAnsi="Arial" w:cs="Arial"/>
          <w:b w:val="0"/>
          <w:bCs w:val="0"/>
          <w:color w:val="7030A0"/>
        </w:rPr>
        <w:t xml:space="preserve"> SAF</w:t>
      </w:r>
      <w:r w:rsidR="001A67CD">
        <w:rPr>
          <w:rFonts w:ascii="Arial" w:hAnsi="Arial" w:cs="Arial"/>
          <w:b w:val="0"/>
          <w:bCs w:val="0"/>
          <w:color w:val="7030A0"/>
        </w:rPr>
        <w:t>E</w:t>
      </w:r>
      <w:r w:rsidR="00FC7961" w:rsidRPr="11D782EA">
        <w:rPr>
          <w:rFonts w:ascii="Arial" w:hAnsi="Arial" w:cs="Arial"/>
          <w:b w:val="0"/>
          <w:bCs w:val="0"/>
          <w:color w:val="7030A0"/>
        </w:rPr>
        <w:t>TY</w:t>
      </w:r>
      <w:r w:rsidRPr="11D782EA">
        <w:rPr>
          <w:rFonts w:ascii="Arial" w:hAnsi="Arial" w:cs="Arial"/>
          <w:b w:val="0"/>
          <w:bCs w:val="0"/>
          <w:color w:val="7030A0"/>
        </w:rPr>
        <w:t>) (B</w:t>
      </w:r>
      <w:r w:rsidR="00FC7961" w:rsidRPr="11D782EA">
        <w:rPr>
          <w:rFonts w:ascii="Arial" w:hAnsi="Arial" w:cs="Arial"/>
          <w:b w:val="0"/>
          <w:bCs w:val="0"/>
          <w:color w:val="7030A0"/>
        </w:rPr>
        <w:t>ASENS PERSPEKTIV</w:t>
      </w:r>
      <w:r w:rsidR="6AC4F484" w:rsidRPr="11D782EA">
        <w:rPr>
          <w:rFonts w:ascii="Arial" w:hAnsi="Arial" w:cs="Arial"/>
          <w:b w:val="0"/>
          <w:bCs w:val="0"/>
          <w:color w:val="7030A0"/>
        </w:rPr>
        <w:t>)</w:t>
      </w:r>
      <w:bookmarkEnd w:id="5"/>
    </w:p>
    <w:p w14:paraId="7EDE3137" w14:textId="761155BF" w:rsidR="00CE1D1D" w:rsidRPr="0025703E" w:rsidRDefault="00CE1D1D" w:rsidP="0025703E">
      <w:pPr>
        <w:pStyle w:val="Overskrift2"/>
        <w:rPr>
          <w:rFonts w:ascii="Arial" w:hAnsi="Arial" w:cs="Arial"/>
          <w:b w:val="0"/>
          <w:bCs w:val="0"/>
          <w:color w:val="7030A0"/>
          <w:sz w:val="24"/>
          <w:szCs w:val="24"/>
        </w:rPr>
      </w:pPr>
      <w:bookmarkStart w:id="6" w:name="_Toc122511316"/>
      <w:r w:rsidRPr="0025703E">
        <w:rPr>
          <w:rFonts w:ascii="Arial" w:hAnsi="Arial" w:cs="Arial"/>
          <w:b w:val="0"/>
          <w:bCs w:val="0"/>
          <w:color w:val="7030A0"/>
          <w:sz w:val="24"/>
          <w:szCs w:val="24"/>
        </w:rPr>
        <w:t>FUNGERER</w:t>
      </w:r>
      <w:bookmarkEnd w:id="6"/>
    </w:p>
    <w:tbl>
      <w:tblPr>
        <w:tblStyle w:val="Tabel-Gitter"/>
        <w:tblW w:w="1354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549"/>
      </w:tblGrid>
      <w:tr w:rsidR="00CE1D1D" w:rsidRPr="001F2D7A" w14:paraId="14FF335F" w14:textId="77777777" w:rsidTr="00176F0A">
        <w:trPr>
          <w:trHeight w:val="1364"/>
        </w:trPr>
        <w:tc>
          <w:tcPr>
            <w:tcW w:w="13549" w:type="dxa"/>
          </w:tcPr>
          <w:p w14:paraId="6CE7A08C" w14:textId="77777777" w:rsidR="00B32BCB" w:rsidRPr="00C85BC5" w:rsidRDefault="00391145" w:rsidP="009A28F7">
            <w:pPr>
              <w:pStyle w:val="Listeafsnit"/>
              <w:numPr>
                <w:ilvl w:val="0"/>
                <w:numId w:val="35"/>
              </w:numPr>
              <w:rPr>
                <w:rFonts w:ascii="Calibri Light" w:hAnsi="Calibri Light" w:cs="Calibri Light"/>
              </w:rPr>
            </w:pPr>
            <w:r w:rsidRPr="00C85BC5">
              <w:rPr>
                <w:rFonts w:ascii="Calibri Light" w:hAnsi="Calibri Light" w:cs="Calibri Light"/>
              </w:rPr>
              <w:t>Transport med chauffør fungerer.</w:t>
            </w:r>
          </w:p>
          <w:p w14:paraId="209D10F9" w14:textId="77777777" w:rsidR="00B32BCB" w:rsidRPr="00C85BC5" w:rsidRDefault="00391145" w:rsidP="009A28F7">
            <w:pPr>
              <w:pStyle w:val="Listeafsnit"/>
              <w:numPr>
                <w:ilvl w:val="0"/>
                <w:numId w:val="35"/>
              </w:numPr>
              <w:rPr>
                <w:rFonts w:ascii="Calibri Light" w:hAnsi="Calibri Light" w:cs="Calibri Light"/>
              </w:rPr>
            </w:pPr>
            <w:r w:rsidRPr="00C85BC5">
              <w:rPr>
                <w:rFonts w:ascii="Calibri Light" w:hAnsi="Calibri Light" w:cs="Calibri Light"/>
              </w:rPr>
              <w:t>Tæt kontakt til forældre</w:t>
            </w:r>
            <w:r w:rsidR="00B32BCB" w:rsidRPr="00C85BC5">
              <w:rPr>
                <w:rFonts w:ascii="Calibri Light" w:hAnsi="Calibri Light" w:cs="Calibri Light"/>
              </w:rPr>
              <w:t xml:space="preserve"> med fokus på dagsform og hvordan dagen har været.</w:t>
            </w:r>
          </w:p>
          <w:p w14:paraId="1FB2B813" w14:textId="44A0EED5" w:rsidR="00B32BCB" w:rsidRPr="00C85BC5" w:rsidRDefault="00B32BCB" w:rsidP="009A28F7">
            <w:pPr>
              <w:pStyle w:val="Listeafsnit"/>
              <w:numPr>
                <w:ilvl w:val="0"/>
                <w:numId w:val="35"/>
              </w:numPr>
              <w:rPr>
                <w:rFonts w:ascii="Calibri Light" w:hAnsi="Calibri Light" w:cs="Calibri Light"/>
              </w:rPr>
            </w:pPr>
            <w:r w:rsidRPr="00C85BC5">
              <w:rPr>
                <w:rFonts w:ascii="Calibri Light" w:hAnsi="Calibri Light" w:cs="Calibri Light"/>
              </w:rPr>
              <w:t>Primærtid, hvor samtalens indhold er nøje rammesat af noget fælles – spørgeskema, spil, skema eller andet.</w:t>
            </w:r>
          </w:p>
          <w:p w14:paraId="6CF73B11" w14:textId="64197BBC" w:rsidR="00B32BCB" w:rsidRPr="00C85BC5" w:rsidRDefault="00B32BCB" w:rsidP="009A28F7">
            <w:pPr>
              <w:pStyle w:val="Listeafsnit"/>
              <w:numPr>
                <w:ilvl w:val="0"/>
                <w:numId w:val="35"/>
              </w:numPr>
              <w:rPr>
                <w:rFonts w:ascii="Calibri Light" w:hAnsi="Calibri Light" w:cs="Calibri Light"/>
              </w:rPr>
            </w:pPr>
            <w:r w:rsidRPr="00C85BC5">
              <w:rPr>
                <w:rFonts w:ascii="Calibri Light" w:hAnsi="Calibri Light" w:cs="Calibri Light"/>
              </w:rPr>
              <w:t xml:space="preserve">Tæt opfølgning på </w:t>
            </w:r>
            <w:r w:rsidR="004B3AC7" w:rsidRPr="00C85BC5">
              <w:rPr>
                <w:rFonts w:ascii="Calibri Light" w:hAnsi="Calibri Light" w:cs="Calibri Light"/>
              </w:rPr>
              <w:t>skema og eksponeringstrappen, så den løbende kan justeres. Dog ikke oftere end hver 14. dag, da det tager tid for William at vænne sig til noget nyt.</w:t>
            </w:r>
          </w:p>
          <w:p w14:paraId="40ACBC41" w14:textId="1F11FB08" w:rsidR="007A0E32" w:rsidRPr="00C85BC5" w:rsidRDefault="00234A3C" w:rsidP="009A28F7">
            <w:pPr>
              <w:pStyle w:val="Listeafsnit"/>
              <w:numPr>
                <w:ilvl w:val="0"/>
                <w:numId w:val="35"/>
              </w:numPr>
              <w:rPr>
                <w:rFonts w:ascii="Calibri Light" w:hAnsi="Calibri Light" w:cs="Calibri Light"/>
              </w:rPr>
            </w:pPr>
            <w:r w:rsidRPr="00C85BC5">
              <w:rPr>
                <w:rFonts w:ascii="Calibri Light" w:hAnsi="Calibri Light" w:cs="Calibri Light"/>
              </w:rPr>
              <w:t>Helt forudsigelige rammer, hvor dagen er planlagt i detaljen.</w:t>
            </w:r>
          </w:p>
          <w:p w14:paraId="0FD81C47" w14:textId="43EBAB9B" w:rsidR="00234A3C" w:rsidRPr="00C85BC5" w:rsidRDefault="00456414" w:rsidP="009A28F7">
            <w:pPr>
              <w:pStyle w:val="Listeafsnit"/>
              <w:numPr>
                <w:ilvl w:val="0"/>
                <w:numId w:val="35"/>
              </w:numPr>
              <w:rPr>
                <w:rFonts w:ascii="Calibri Light" w:hAnsi="Calibri Light" w:cs="Calibri Light"/>
              </w:rPr>
            </w:pPr>
            <w:r w:rsidRPr="00C85BC5">
              <w:rPr>
                <w:rFonts w:ascii="Calibri Light" w:hAnsi="Calibri Light" w:cs="Calibri Light"/>
              </w:rPr>
              <w:t>Udvidelsen af voksne som William kender og er tryg ved.</w:t>
            </w:r>
          </w:p>
          <w:p w14:paraId="4323328C" w14:textId="2C411762" w:rsidR="00456414" w:rsidRPr="00C85BC5" w:rsidRDefault="00F71D0B" w:rsidP="009A28F7">
            <w:pPr>
              <w:pStyle w:val="Listeafsnit"/>
              <w:numPr>
                <w:ilvl w:val="0"/>
                <w:numId w:val="35"/>
              </w:numPr>
              <w:rPr>
                <w:rFonts w:ascii="Calibri Light" w:hAnsi="Calibri Light" w:cs="Calibri Light"/>
              </w:rPr>
            </w:pPr>
            <w:r w:rsidRPr="00C85BC5">
              <w:rPr>
                <w:rFonts w:ascii="Calibri Light" w:hAnsi="Calibri Light" w:cs="Calibri Light"/>
              </w:rPr>
              <w:t>Familiebehandlingen.</w:t>
            </w:r>
          </w:p>
          <w:p w14:paraId="582AD42E" w14:textId="45DF4B89" w:rsidR="00F71D0B" w:rsidRPr="00C85BC5" w:rsidRDefault="00F71D0B" w:rsidP="009A28F7">
            <w:pPr>
              <w:pStyle w:val="Listeafsnit"/>
              <w:numPr>
                <w:ilvl w:val="0"/>
                <w:numId w:val="35"/>
              </w:numPr>
              <w:rPr>
                <w:rFonts w:ascii="Calibri Light" w:hAnsi="Calibri Light" w:cs="Calibri Light"/>
              </w:rPr>
            </w:pPr>
            <w:r w:rsidRPr="00C85BC5">
              <w:rPr>
                <w:rFonts w:ascii="Calibri Light" w:hAnsi="Calibri Light" w:cs="Calibri Light"/>
              </w:rPr>
              <w:t>Egen skærmet plads i klassen</w:t>
            </w:r>
          </w:p>
          <w:p w14:paraId="2261924D" w14:textId="590BA6F0" w:rsidR="00F71D0B" w:rsidRPr="00C85BC5" w:rsidRDefault="00F71D0B" w:rsidP="009A28F7">
            <w:pPr>
              <w:pStyle w:val="Listeafsnit"/>
              <w:numPr>
                <w:ilvl w:val="0"/>
                <w:numId w:val="35"/>
              </w:numPr>
              <w:rPr>
                <w:rFonts w:ascii="Calibri Light" w:hAnsi="Calibri Light" w:cs="Calibri Light"/>
              </w:rPr>
            </w:pPr>
            <w:proofErr w:type="spellStart"/>
            <w:r w:rsidRPr="00C85BC5">
              <w:rPr>
                <w:rFonts w:ascii="Calibri Light" w:hAnsi="Calibri Light" w:cs="Calibri Light"/>
              </w:rPr>
              <w:t>Playstation</w:t>
            </w:r>
            <w:proofErr w:type="spellEnd"/>
            <w:r w:rsidRPr="00C85BC5">
              <w:rPr>
                <w:rFonts w:ascii="Calibri Light" w:hAnsi="Calibri Light" w:cs="Calibri Light"/>
              </w:rPr>
              <w:t xml:space="preserve"> i pauserne</w:t>
            </w:r>
          </w:p>
          <w:p w14:paraId="5E64A45E" w14:textId="3B34176C" w:rsidR="00232670" w:rsidRPr="00C85BC5" w:rsidRDefault="00F71D0B" w:rsidP="00232670">
            <w:pPr>
              <w:pStyle w:val="Listeafsnit"/>
              <w:numPr>
                <w:ilvl w:val="0"/>
                <w:numId w:val="35"/>
              </w:numPr>
              <w:rPr>
                <w:rFonts w:ascii="Calibri Light" w:hAnsi="Calibri Light" w:cs="Calibri Light"/>
              </w:rPr>
            </w:pPr>
            <w:r w:rsidRPr="00C85BC5">
              <w:rPr>
                <w:rFonts w:ascii="Calibri Light" w:hAnsi="Calibri Light" w:cs="Calibri Light"/>
              </w:rPr>
              <w:t>Individualiserede spørgeskemaer</w:t>
            </w:r>
            <w:r w:rsidR="009A28F7" w:rsidRPr="00C85BC5">
              <w:rPr>
                <w:rFonts w:ascii="Calibri Light" w:hAnsi="Calibri Light" w:cs="Calibri Light"/>
              </w:rPr>
              <w:t>, som rammesætning for undersøgelsen af Williams oplevelser</w:t>
            </w:r>
            <w:r w:rsidR="00172EBB" w:rsidRPr="00C85BC5">
              <w:rPr>
                <w:rFonts w:ascii="Calibri Light" w:hAnsi="Calibri Light" w:cs="Calibri Light"/>
              </w:rPr>
              <w:t>.</w:t>
            </w:r>
          </w:p>
          <w:p w14:paraId="250A6DE7" w14:textId="77777777" w:rsidR="00232670" w:rsidRPr="00C85BC5" w:rsidRDefault="00232670" w:rsidP="00232670">
            <w:pPr>
              <w:pStyle w:val="Listeafsnit"/>
              <w:numPr>
                <w:ilvl w:val="0"/>
                <w:numId w:val="35"/>
              </w:numPr>
              <w:rPr>
                <w:rFonts w:ascii="Calibri Light" w:hAnsi="Calibri Light" w:cs="Calibri Light"/>
              </w:rPr>
            </w:pPr>
            <w:r w:rsidRPr="00C85BC5">
              <w:rPr>
                <w:rFonts w:ascii="Calibri Light" w:hAnsi="Calibri Light" w:cs="Calibri Light"/>
              </w:rPr>
              <w:t xml:space="preserve">Pauseaktiviteter med de andre elever, William indgår ubesværet i spil på </w:t>
            </w:r>
            <w:proofErr w:type="spellStart"/>
            <w:r w:rsidRPr="00C85BC5">
              <w:rPr>
                <w:rFonts w:ascii="Calibri Light" w:hAnsi="Calibri Light" w:cs="Calibri Light"/>
              </w:rPr>
              <w:t>playstation</w:t>
            </w:r>
            <w:proofErr w:type="spellEnd"/>
            <w:r w:rsidRPr="00C85BC5">
              <w:rPr>
                <w:rFonts w:ascii="Calibri Light" w:hAnsi="Calibri Light" w:cs="Calibri Light"/>
              </w:rPr>
              <w:t>, og i kortspil.</w:t>
            </w:r>
          </w:p>
          <w:p w14:paraId="58735B9B" w14:textId="1AFB6970" w:rsidR="00232670" w:rsidRPr="00C85BC5" w:rsidRDefault="00232670" w:rsidP="00232670">
            <w:pPr>
              <w:pStyle w:val="Listeafsnit"/>
              <w:numPr>
                <w:ilvl w:val="0"/>
                <w:numId w:val="35"/>
              </w:numPr>
              <w:rPr>
                <w:rFonts w:ascii="Calibri Light" w:hAnsi="Calibri Light" w:cs="Calibri Light"/>
              </w:rPr>
            </w:pPr>
            <w:r w:rsidRPr="00C85BC5">
              <w:rPr>
                <w:rFonts w:ascii="Calibri Light" w:hAnsi="Calibri Light" w:cs="Calibri Light"/>
              </w:rPr>
              <w:t xml:space="preserve">Sociale aktiviteter i anden ramme end undervisning – </w:t>
            </w:r>
            <w:proofErr w:type="spellStart"/>
            <w:r w:rsidRPr="00C85BC5">
              <w:rPr>
                <w:rFonts w:ascii="Calibri Light" w:hAnsi="Calibri Light" w:cs="Calibri Light"/>
              </w:rPr>
              <w:t>gamenight</w:t>
            </w:r>
            <w:proofErr w:type="spellEnd"/>
            <w:r w:rsidRPr="00C85BC5">
              <w:rPr>
                <w:rFonts w:ascii="Calibri Light" w:hAnsi="Calibri Light" w:cs="Calibri Light"/>
              </w:rPr>
              <w:t xml:space="preserve">, </w:t>
            </w:r>
            <w:r w:rsidR="00D45D36" w:rsidRPr="00C85BC5">
              <w:rPr>
                <w:rFonts w:ascii="Calibri Light" w:hAnsi="Calibri Light" w:cs="Calibri Light"/>
              </w:rPr>
              <w:t>halloween, tur ud af huset.</w:t>
            </w:r>
            <w:r w:rsidRPr="00C85BC5">
              <w:rPr>
                <w:rFonts w:ascii="Calibri Light" w:hAnsi="Calibri Light" w:cs="Calibri Light"/>
              </w:rPr>
              <w:t xml:space="preserve"> </w:t>
            </w:r>
          </w:p>
          <w:p w14:paraId="3D87922A" w14:textId="7A1EB91A" w:rsidR="00A6040E" w:rsidRPr="00A173EE" w:rsidRDefault="00A6040E" w:rsidP="00176F0A">
            <w:pPr>
              <w:rPr>
                <w:rFonts w:cs="Arial"/>
              </w:rPr>
            </w:pPr>
          </w:p>
        </w:tc>
      </w:tr>
    </w:tbl>
    <w:p w14:paraId="20EA48C1" w14:textId="6E66FD4E" w:rsidR="00CE1D1D" w:rsidRPr="0025703E" w:rsidRDefault="00532AF4" w:rsidP="0025703E">
      <w:pPr>
        <w:pStyle w:val="Overskrift2"/>
        <w:rPr>
          <w:rFonts w:ascii="Arial" w:hAnsi="Arial" w:cs="Arial"/>
          <w:b w:val="0"/>
          <w:bCs w:val="0"/>
          <w:color w:val="7030A0"/>
          <w:sz w:val="24"/>
          <w:szCs w:val="24"/>
        </w:rPr>
      </w:pPr>
      <w:bookmarkStart w:id="7" w:name="_Toc122511317"/>
      <w:r w:rsidRPr="0025703E">
        <w:rPr>
          <w:rFonts w:ascii="Arial" w:hAnsi="Arial" w:cs="Arial"/>
          <w:b w:val="0"/>
          <w:bCs w:val="0"/>
          <w:color w:val="7030A0"/>
          <w:sz w:val="24"/>
          <w:szCs w:val="24"/>
        </w:rPr>
        <w:lastRenderedPageBreak/>
        <w:t>UDFORDRER</w:t>
      </w:r>
      <w:bookmarkEnd w:id="7"/>
    </w:p>
    <w:tbl>
      <w:tblPr>
        <w:tblStyle w:val="Tabel-Gitter"/>
        <w:tblW w:w="13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16"/>
      </w:tblGrid>
      <w:tr w:rsidR="00CE1D1D" w:rsidRPr="001F2D7A" w14:paraId="786C801A" w14:textId="77777777" w:rsidTr="0083741F">
        <w:trPr>
          <w:trHeight w:val="808"/>
        </w:trPr>
        <w:tc>
          <w:tcPr>
            <w:tcW w:w="13716" w:type="dxa"/>
          </w:tcPr>
          <w:p w14:paraId="076F9654" w14:textId="003F684D" w:rsidR="00172EBB" w:rsidRPr="00C85BC5" w:rsidRDefault="00456802" w:rsidP="005D3B5B">
            <w:pPr>
              <w:pStyle w:val="Listeafsnit"/>
              <w:numPr>
                <w:ilvl w:val="0"/>
                <w:numId w:val="36"/>
              </w:numPr>
              <w:rPr>
                <w:rFonts w:ascii="Calibri Light" w:hAnsi="Calibri Light" w:cs="Calibri Light"/>
              </w:rPr>
            </w:pPr>
            <w:r w:rsidRPr="00C85BC5">
              <w:rPr>
                <w:rFonts w:ascii="Calibri Light" w:hAnsi="Calibri Light" w:cs="Calibri Light"/>
              </w:rPr>
              <w:t>Konflikter i hjemmet dræner William, og ofte er de årsag til William ikke kommer af sted til Basen</w:t>
            </w:r>
            <w:r w:rsidR="005D3B5B" w:rsidRPr="00C85BC5">
              <w:rPr>
                <w:rFonts w:ascii="Calibri Light" w:hAnsi="Calibri Light" w:cs="Calibri Light"/>
              </w:rPr>
              <w:t xml:space="preserve">. </w:t>
            </w:r>
            <w:r w:rsidR="00172EBB" w:rsidRPr="00C85BC5">
              <w:rPr>
                <w:rFonts w:ascii="Calibri Light" w:hAnsi="Calibri Light" w:cs="Calibri Light"/>
              </w:rPr>
              <w:t>Der er ved en enkelt aflevering observeret, at William har været vred på sin mor, og har talt yderst negativt til hende. I den konkrete situation havde William efterfølgende svært ved at komme ind på Basen og deltage i den aftalte aktivitet. Det synes for William at være vanskeligt at lægge episoden fra sig, og han efterspurgte pauseaktiviteter hele den dag.</w:t>
            </w:r>
            <w:r w:rsidR="00391145" w:rsidRPr="00C85BC5">
              <w:rPr>
                <w:rFonts w:ascii="Calibri Light" w:hAnsi="Calibri Light" w:cs="Calibri Light"/>
              </w:rPr>
              <w:t xml:space="preserve"> William ønsker ikke at tale med Primær om de konkrete episoder hjemme. Han svarer oftest ‘det ved jeg ikke’, når der spørges ind til dem.</w:t>
            </w:r>
          </w:p>
          <w:p w14:paraId="1B910573" w14:textId="686E8E86" w:rsidR="005D3B5B" w:rsidRPr="00C85BC5" w:rsidRDefault="00A74A0C" w:rsidP="005D3B5B">
            <w:pPr>
              <w:pStyle w:val="Listeafsnit"/>
              <w:numPr>
                <w:ilvl w:val="0"/>
                <w:numId w:val="36"/>
              </w:numPr>
              <w:rPr>
                <w:rFonts w:ascii="Calibri Light" w:hAnsi="Calibri Light" w:cs="Calibri Light"/>
              </w:rPr>
            </w:pPr>
            <w:r w:rsidRPr="00C85BC5">
              <w:rPr>
                <w:rFonts w:ascii="Calibri Light" w:hAnsi="Calibri Light" w:cs="Calibri Light"/>
              </w:rPr>
              <w:t>William er afhængig af primær og sekundær som kendte trygge kontaktpersoner. Dette udfordrer når en af dem ikke kan deltage i klasseundervisningen.</w:t>
            </w:r>
          </w:p>
          <w:p w14:paraId="37FC62FE" w14:textId="4B1E7D0B" w:rsidR="00A74A0C" w:rsidRPr="00C85BC5" w:rsidRDefault="006341D8" w:rsidP="005D3B5B">
            <w:pPr>
              <w:pStyle w:val="Listeafsnit"/>
              <w:numPr>
                <w:ilvl w:val="0"/>
                <w:numId w:val="36"/>
              </w:numPr>
              <w:rPr>
                <w:rFonts w:ascii="Calibri Light" w:hAnsi="Calibri Light" w:cs="Calibri Light"/>
              </w:rPr>
            </w:pPr>
            <w:r w:rsidRPr="00C85BC5">
              <w:rPr>
                <w:rFonts w:ascii="Calibri Light" w:hAnsi="Calibri Light" w:cs="Calibri Light"/>
              </w:rPr>
              <w:t xml:space="preserve">William har ganske lidt kontakt til refleksion over egne responser, og </w:t>
            </w:r>
            <w:r w:rsidR="00553280" w:rsidRPr="00C85BC5">
              <w:rPr>
                <w:rFonts w:ascii="Calibri Light" w:hAnsi="Calibri Light" w:cs="Calibri Light"/>
              </w:rPr>
              <w:t>indvilger ikke gerne i samtale herom.</w:t>
            </w:r>
          </w:p>
          <w:p w14:paraId="6BAFE756" w14:textId="59E27212" w:rsidR="00553280" w:rsidRPr="00C85BC5" w:rsidRDefault="00553280" w:rsidP="005D3B5B">
            <w:pPr>
              <w:pStyle w:val="Listeafsnit"/>
              <w:numPr>
                <w:ilvl w:val="0"/>
                <w:numId w:val="36"/>
              </w:numPr>
              <w:rPr>
                <w:rFonts w:ascii="Calibri Light" w:hAnsi="Calibri Light" w:cs="Calibri Light"/>
              </w:rPr>
            </w:pPr>
            <w:r w:rsidRPr="00C85BC5">
              <w:rPr>
                <w:rFonts w:ascii="Calibri Light" w:hAnsi="Calibri Light" w:cs="Calibri Light"/>
              </w:rPr>
              <w:t>Fridage og helligdage udfordrer Williams behov for stabilitet og genkendelighed. Det tager langt tid for ham at komme tilbage i rytmen.</w:t>
            </w:r>
          </w:p>
          <w:p w14:paraId="2995F1DD" w14:textId="6CF1424F" w:rsidR="00A6040E" w:rsidRPr="0083741F" w:rsidRDefault="00FA1F8A" w:rsidP="00A66591">
            <w:pPr>
              <w:pStyle w:val="Listeafsnit"/>
              <w:numPr>
                <w:ilvl w:val="0"/>
                <w:numId w:val="36"/>
              </w:numPr>
              <w:rPr>
                <w:rFonts w:ascii="Calibri Light" w:hAnsi="Calibri Light" w:cs="Calibri Light"/>
                <w:sz w:val="22"/>
                <w:szCs w:val="22"/>
              </w:rPr>
            </w:pPr>
            <w:r w:rsidRPr="00C85BC5">
              <w:rPr>
                <w:rFonts w:ascii="Calibri Light" w:hAnsi="Calibri Light" w:cs="Calibri Light"/>
              </w:rPr>
              <w:t>William har mange negative erfaringer med særligt matematik, som han finder vanskeligt. Han bliver let opgivende i forhold til matematikundervisningen.</w:t>
            </w:r>
          </w:p>
        </w:tc>
      </w:tr>
    </w:tbl>
    <w:p w14:paraId="42E077FF" w14:textId="513A2CDE" w:rsidR="00FC69E2" w:rsidRPr="0025703E" w:rsidRDefault="00532AF4" w:rsidP="0025703E">
      <w:pPr>
        <w:pStyle w:val="Overskrift2"/>
        <w:rPr>
          <w:rFonts w:ascii="Arial" w:hAnsi="Arial" w:cs="Arial"/>
          <w:b w:val="0"/>
          <w:bCs w:val="0"/>
          <w:color w:val="7030A0"/>
          <w:sz w:val="24"/>
          <w:szCs w:val="24"/>
        </w:rPr>
      </w:pPr>
      <w:bookmarkStart w:id="8" w:name="_Toc122511318"/>
      <w:r w:rsidRPr="0025703E">
        <w:rPr>
          <w:rFonts w:ascii="Arial" w:hAnsi="Arial" w:cs="Arial"/>
          <w:b w:val="0"/>
          <w:bCs w:val="0"/>
          <w:color w:val="7030A0"/>
          <w:sz w:val="24"/>
          <w:szCs w:val="24"/>
        </w:rPr>
        <w:t>ØNSKER SE</w:t>
      </w:r>
      <w:r w:rsidR="008950DA" w:rsidRPr="0025703E">
        <w:rPr>
          <w:rFonts w:ascii="Arial" w:hAnsi="Arial" w:cs="Arial"/>
          <w:b w:val="0"/>
          <w:bCs w:val="0"/>
          <w:color w:val="7030A0"/>
          <w:sz w:val="24"/>
          <w:szCs w:val="24"/>
        </w:rPr>
        <w:t xml:space="preserve"> SKE</w:t>
      </w:r>
      <w:bookmarkEnd w:id="8"/>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BA5722" w:rsidRPr="001F2D7A" w14:paraId="053F5D7D" w14:textId="77777777" w:rsidTr="00922D41">
        <w:trPr>
          <w:trHeight w:val="1364"/>
        </w:trPr>
        <w:tc>
          <w:tcPr>
            <w:tcW w:w="13646" w:type="dxa"/>
          </w:tcPr>
          <w:p w14:paraId="28AC1571" w14:textId="45DC1BE8" w:rsidR="00BA5722" w:rsidRPr="00C85BC5" w:rsidRDefault="008A7FEE" w:rsidP="008A7FEE">
            <w:pPr>
              <w:pStyle w:val="Listeafsnit"/>
              <w:numPr>
                <w:ilvl w:val="0"/>
                <w:numId w:val="37"/>
              </w:numPr>
              <w:rPr>
                <w:rFonts w:ascii="Calibri Light" w:hAnsi="Calibri Light" w:cs="Calibri Light"/>
              </w:rPr>
            </w:pPr>
            <w:r w:rsidRPr="00C85BC5">
              <w:rPr>
                <w:rFonts w:ascii="Calibri Light" w:hAnsi="Calibri Light" w:cs="Calibri Light"/>
              </w:rPr>
              <w:t>Øgning i tid på Basen</w:t>
            </w:r>
          </w:p>
          <w:p w14:paraId="2827640E" w14:textId="39E29E1E" w:rsidR="008A7FEE" w:rsidRPr="00C85BC5" w:rsidRDefault="00216FFA" w:rsidP="008A7FEE">
            <w:pPr>
              <w:pStyle w:val="Listeafsnit"/>
              <w:numPr>
                <w:ilvl w:val="0"/>
                <w:numId w:val="37"/>
              </w:numPr>
              <w:rPr>
                <w:rFonts w:ascii="Calibri Light" w:hAnsi="Calibri Light" w:cs="Calibri Light"/>
              </w:rPr>
            </w:pPr>
            <w:r w:rsidRPr="00C85BC5">
              <w:rPr>
                <w:rFonts w:ascii="Calibri Light" w:hAnsi="Calibri Light" w:cs="Calibri Light"/>
              </w:rPr>
              <w:t>Fortsat familiebehandling til forældre, gerne på sigt med inddragelse af William i samtalerne</w:t>
            </w:r>
            <w:r w:rsidR="0083741F" w:rsidRPr="00C85BC5">
              <w:rPr>
                <w:rFonts w:ascii="Calibri Light" w:hAnsi="Calibri Light" w:cs="Calibri Light"/>
              </w:rPr>
              <w:t>.</w:t>
            </w:r>
          </w:p>
          <w:p w14:paraId="1F57A472" w14:textId="5B46E0A9" w:rsidR="00216FFA" w:rsidRPr="00C85BC5" w:rsidRDefault="00216FFA" w:rsidP="008A7FEE">
            <w:pPr>
              <w:pStyle w:val="Listeafsnit"/>
              <w:numPr>
                <w:ilvl w:val="0"/>
                <w:numId w:val="37"/>
              </w:numPr>
              <w:rPr>
                <w:rFonts w:ascii="Calibri Light" w:hAnsi="Calibri Light" w:cs="Calibri Light"/>
              </w:rPr>
            </w:pPr>
            <w:r w:rsidRPr="00C85BC5">
              <w:rPr>
                <w:rFonts w:ascii="Calibri Light" w:hAnsi="Calibri Light" w:cs="Calibri Light"/>
              </w:rPr>
              <w:t xml:space="preserve">Fortsat </w:t>
            </w:r>
            <w:r w:rsidR="00280E0A" w:rsidRPr="00C85BC5">
              <w:rPr>
                <w:rFonts w:ascii="Calibri Light" w:hAnsi="Calibri Light" w:cs="Calibri Light"/>
              </w:rPr>
              <w:t>p</w:t>
            </w:r>
            <w:r w:rsidRPr="00C85BC5">
              <w:rPr>
                <w:rFonts w:ascii="Calibri Light" w:hAnsi="Calibri Light" w:cs="Calibri Light"/>
              </w:rPr>
              <w:t xml:space="preserve">lacering i kategori 3, da William er støttekrævende i </w:t>
            </w:r>
            <w:r w:rsidR="00C24942" w:rsidRPr="00C85BC5">
              <w:rPr>
                <w:rFonts w:ascii="Calibri Light" w:hAnsi="Calibri Light" w:cs="Calibri Light"/>
              </w:rPr>
              <w:t>størstedelen af den tid han er på Basen.</w:t>
            </w:r>
          </w:p>
          <w:p w14:paraId="30C38E7D" w14:textId="251D9418" w:rsidR="00C24942" w:rsidRPr="00C85BC5" w:rsidRDefault="00C24942" w:rsidP="008A7FEE">
            <w:pPr>
              <w:pStyle w:val="Listeafsnit"/>
              <w:numPr>
                <w:ilvl w:val="0"/>
                <w:numId w:val="37"/>
              </w:numPr>
              <w:rPr>
                <w:rFonts w:ascii="Calibri Light" w:hAnsi="Calibri Light" w:cs="Calibri Light"/>
              </w:rPr>
            </w:pPr>
            <w:r w:rsidRPr="00C85BC5">
              <w:rPr>
                <w:rFonts w:ascii="Calibri Light" w:hAnsi="Calibri Light" w:cs="Calibri Light"/>
              </w:rPr>
              <w:t>At William opnår små succeser i matematikfaget.</w:t>
            </w:r>
          </w:p>
          <w:p w14:paraId="7AC7271F" w14:textId="087AAA2C" w:rsidR="00060609" w:rsidRPr="00C85BC5" w:rsidRDefault="00060609" w:rsidP="008A7FEE">
            <w:pPr>
              <w:pStyle w:val="Listeafsnit"/>
              <w:numPr>
                <w:ilvl w:val="0"/>
                <w:numId w:val="37"/>
              </w:numPr>
              <w:rPr>
                <w:rFonts w:ascii="Calibri Light" w:hAnsi="Calibri Light" w:cs="Calibri Light"/>
              </w:rPr>
            </w:pPr>
            <w:r w:rsidRPr="00C85BC5">
              <w:rPr>
                <w:rFonts w:ascii="Calibri Light" w:hAnsi="Calibri Light" w:cs="Calibri Light"/>
              </w:rPr>
              <w:t xml:space="preserve">At William kan indgå i undervisningen </w:t>
            </w:r>
            <w:r w:rsidR="00C85BC5" w:rsidRPr="00C85BC5">
              <w:rPr>
                <w:rFonts w:ascii="Calibri Light" w:hAnsi="Calibri Light" w:cs="Calibri Light"/>
              </w:rPr>
              <w:t>på det faglige niveau han befinder sig på.</w:t>
            </w:r>
          </w:p>
          <w:p w14:paraId="0349A18E" w14:textId="1F804D68" w:rsidR="00C24942" w:rsidRPr="00C85BC5" w:rsidRDefault="00280E0A" w:rsidP="008A7FEE">
            <w:pPr>
              <w:pStyle w:val="Listeafsnit"/>
              <w:numPr>
                <w:ilvl w:val="0"/>
                <w:numId w:val="37"/>
              </w:numPr>
              <w:rPr>
                <w:rFonts w:ascii="Calibri Light" w:hAnsi="Calibri Light" w:cs="Calibri Light"/>
              </w:rPr>
            </w:pPr>
            <w:r w:rsidRPr="00C85BC5">
              <w:rPr>
                <w:rFonts w:ascii="Calibri Light" w:hAnsi="Calibri Light" w:cs="Calibri Light"/>
              </w:rPr>
              <w:t>At William opnår færdigheder ift. at identificere egne vredes</w:t>
            </w:r>
            <w:r w:rsidR="00CB337C" w:rsidRPr="00C85BC5">
              <w:rPr>
                <w:rFonts w:ascii="Calibri Light" w:hAnsi="Calibri Light" w:cs="Calibri Light"/>
              </w:rPr>
              <w:t>-</w:t>
            </w:r>
            <w:r w:rsidRPr="00C85BC5">
              <w:rPr>
                <w:rFonts w:ascii="Calibri Light" w:hAnsi="Calibri Light" w:cs="Calibri Light"/>
              </w:rPr>
              <w:t xml:space="preserve">triggere, og også får oparbejdet </w:t>
            </w:r>
            <w:r w:rsidR="001E46EB" w:rsidRPr="00C85BC5">
              <w:rPr>
                <w:rFonts w:ascii="Calibri Light" w:hAnsi="Calibri Light" w:cs="Calibri Light"/>
              </w:rPr>
              <w:t>mere hensigtsmæssige reaktionsmønstre.</w:t>
            </w:r>
          </w:p>
          <w:p w14:paraId="4B227DC2" w14:textId="7D1389A4" w:rsidR="00BA5722" w:rsidRPr="0080105D" w:rsidRDefault="001E46EB" w:rsidP="00922D41">
            <w:pPr>
              <w:pStyle w:val="Listeafsnit"/>
              <w:numPr>
                <w:ilvl w:val="0"/>
                <w:numId w:val="37"/>
              </w:numPr>
              <w:rPr>
                <w:rFonts w:ascii="Calibri Light" w:hAnsi="Calibri Light" w:cs="Calibri Light"/>
                <w:sz w:val="22"/>
                <w:szCs w:val="22"/>
              </w:rPr>
            </w:pPr>
            <w:r w:rsidRPr="00C85BC5">
              <w:rPr>
                <w:rFonts w:ascii="Calibri Light" w:hAnsi="Calibri Light" w:cs="Calibri Light"/>
              </w:rPr>
              <w:t xml:space="preserve">At William bliver mere bevidst om </w:t>
            </w:r>
            <w:r w:rsidR="0080105D" w:rsidRPr="00C85BC5">
              <w:rPr>
                <w:rFonts w:ascii="Calibri Light" w:hAnsi="Calibri Light" w:cs="Calibri Light"/>
              </w:rPr>
              <w:t>egen stress/sårbarhed struktur, og tilegner sig et sprog for, hvad der stresser/dræner ham, og hvad der giver ham energi.</w:t>
            </w:r>
          </w:p>
        </w:tc>
      </w:tr>
    </w:tbl>
    <w:p w14:paraId="206D4D8A" w14:textId="4EC41A84" w:rsidR="00A5112A" w:rsidRPr="00B34DA5" w:rsidRDefault="00A5112A" w:rsidP="00B34DA5">
      <w:pPr>
        <w:pStyle w:val="Overskrift1"/>
        <w:rPr>
          <w:rFonts w:ascii="Arial" w:hAnsi="Arial" w:cs="Arial"/>
          <w:b w:val="0"/>
          <w:bCs w:val="0"/>
          <w:color w:val="7030A0"/>
        </w:rPr>
      </w:pPr>
      <w:bookmarkStart w:id="9" w:name="_Toc122511319"/>
      <w:r w:rsidRPr="00B34DA5">
        <w:rPr>
          <w:rFonts w:ascii="Arial" w:hAnsi="Arial" w:cs="Arial"/>
          <w:b w:val="0"/>
          <w:bCs w:val="0"/>
          <w:color w:val="7030A0"/>
        </w:rPr>
        <w:t>FORÆLDRESAMARBEJDE</w:t>
      </w:r>
      <w:bookmarkEnd w:id="9"/>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A5112A" w:rsidRPr="001F2D7A" w14:paraId="29F02287" w14:textId="77777777" w:rsidTr="00922D41">
        <w:trPr>
          <w:trHeight w:val="1364"/>
        </w:trPr>
        <w:tc>
          <w:tcPr>
            <w:tcW w:w="13646" w:type="dxa"/>
          </w:tcPr>
          <w:p w14:paraId="207EA0CE" w14:textId="59BEAE8F" w:rsidR="00A5112A" w:rsidRPr="00C85BC5" w:rsidRDefault="003A1BE2" w:rsidP="00922D41">
            <w:pPr>
              <w:rPr>
                <w:rFonts w:ascii="Calibri Light" w:hAnsi="Calibri Light" w:cs="Calibri Light"/>
                <w:bCs/>
              </w:rPr>
            </w:pPr>
            <w:r w:rsidRPr="00C85BC5">
              <w:rPr>
                <w:rFonts w:ascii="Calibri Light" w:hAnsi="Calibri Light" w:cs="Calibri Light"/>
                <w:bCs/>
              </w:rPr>
              <w:t xml:space="preserve">Der har været tale om et tæt og fortroligt forældresamarbejde. Forældre kontakter primær </w:t>
            </w:r>
            <w:r w:rsidR="00A72C97" w:rsidRPr="00C85BC5">
              <w:rPr>
                <w:rFonts w:ascii="Calibri Light" w:hAnsi="Calibri Light" w:cs="Calibri Light"/>
                <w:bCs/>
              </w:rPr>
              <w:t>hver morgen med vurdering af dagsform, og er glade for at får tilbagemelding på, hvordan dagen er gået.</w:t>
            </w:r>
          </w:p>
          <w:p w14:paraId="2D04BDBF" w14:textId="1E4BE5BF" w:rsidR="0025703E" w:rsidRPr="005B5D10" w:rsidRDefault="0025703E" w:rsidP="0041140F">
            <w:pPr>
              <w:rPr>
                <w:rFonts w:cs="Arial"/>
                <w:bCs/>
              </w:rPr>
            </w:pPr>
          </w:p>
        </w:tc>
      </w:tr>
    </w:tbl>
    <w:p w14:paraId="523BF0C2" w14:textId="497E1618" w:rsidR="0025703E" w:rsidRDefault="0025703E" w:rsidP="465E1F50">
      <w:pPr>
        <w:spacing w:after="200" w:line="276" w:lineRule="auto"/>
        <w:rPr>
          <w:rFonts w:ascii="Arial" w:eastAsiaTheme="majorEastAsia" w:hAnsi="Arial" w:cs="Arial"/>
          <w:color w:val="7030A0"/>
        </w:rPr>
      </w:pPr>
    </w:p>
    <w:p w14:paraId="17BA734D" w14:textId="77777777" w:rsidR="00B51AA2" w:rsidRPr="006C2057" w:rsidRDefault="00B51AA2" w:rsidP="00B51AA2">
      <w:pPr>
        <w:pStyle w:val="Overskrift1"/>
        <w:rPr>
          <w:rFonts w:ascii="Arial" w:hAnsi="Arial" w:cs="Arial"/>
          <w:b w:val="0"/>
          <w:bCs w:val="0"/>
          <w:color w:val="7030A0"/>
        </w:rPr>
      </w:pPr>
      <w:bookmarkStart w:id="10" w:name="_Toc62653476"/>
      <w:bookmarkStart w:id="11" w:name="_Toc122511320"/>
      <w:r w:rsidRPr="006C2057">
        <w:rPr>
          <w:rFonts w:ascii="Arial" w:hAnsi="Arial" w:cs="Arial"/>
          <w:b w:val="0"/>
          <w:bCs w:val="0"/>
          <w:color w:val="7030A0"/>
        </w:rPr>
        <w:t>EVT. INDDRAGELSE AF ANDRE FAGGRUPPER PÅ BASEN</w:t>
      </w:r>
      <w:bookmarkEnd w:id="11"/>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B51AA2" w:rsidRPr="001F2D7A" w14:paraId="19B3FA42" w14:textId="77777777" w:rsidTr="002E3ECF">
        <w:trPr>
          <w:trHeight w:val="1364"/>
        </w:trPr>
        <w:tc>
          <w:tcPr>
            <w:tcW w:w="13646" w:type="dxa"/>
          </w:tcPr>
          <w:p w14:paraId="44E071B1" w14:textId="77777777" w:rsidR="00B51AA2" w:rsidRPr="00C85BC5" w:rsidRDefault="008F78CC" w:rsidP="002E3ECF">
            <w:pPr>
              <w:rPr>
                <w:rFonts w:ascii="Calibri Light" w:hAnsi="Calibri Light" w:cs="Calibri Light"/>
                <w:bCs/>
              </w:rPr>
            </w:pPr>
            <w:r w:rsidRPr="00C85BC5">
              <w:rPr>
                <w:rFonts w:ascii="Calibri Light" w:hAnsi="Calibri Light" w:cs="Calibri Light"/>
                <w:bCs/>
              </w:rPr>
              <w:t>Basens Chauffør har hentet William hver morgen, hvilket har været yderst stressreducerende for William.</w:t>
            </w:r>
            <w:r w:rsidR="00E66F48" w:rsidRPr="00C85BC5">
              <w:rPr>
                <w:rFonts w:ascii="Calibri Light" w:hAnsi="Calibri Light" w:cs="Calibri Light"/>
                <w:bCs/>
              </w:rPr>
              <w:t xml:space="preserve"> Denne indsats vurderes at skulle fortsætte i næste periode også.</w:t>
            </w:r>
          </w:p>
          <w:p w14:paraId="68D55DC6" w14:textId="05044049" w:rsidR="00E66F48" w:rsidRPr="00C85BC5" w:rsidRDefault="00E66F48" w:rsidP="002E3ECF">
            <w:pPr>
              <w:rPr>
                <w:rFonts w:ascii="Calibri Light" w:hAnsi="Calibri Light" w:cs="Calibri Light"/>
                <w:bCs/>
              </w:rPr>
            </w:pPr>
            <w:r w:rsidRPr="00C85BC5">
              <w:rPr>
                <w:rFonts w:ascii="Calibri Light" w:hAnsi="Calibri Light" w:cs="Calibri Light"/>
                <w:bCs/>
              </w:rPr>
              <w:t xml:space="preserve">William kan selv tage hjem med </w:t>
            </w:r>
            <w:proofErr w:type="spellStart"/>
            <w:r w:rsidRPr="00C85BC5">
              <w:rPr>
                <w:rFonts w:ascii="Calibri Light" w:hAnsi="Calibri Light" w:cs="Calibri Light"/>
                <w:bCs/>
              </w:rPr>
              <w:t>s-tog</w:t>
            </w:r>
            <w:proofErr w:type="spellEnd"/>
            <w:r w:rsidRPr="00C85BC5">
              <w:rPr>
                <w:rFonts w:ascii="Calibri Light" w:hAnsi="Calibri Light" w:cs="Calibri Light"/>
                <w:bCs/>
              </w:rPr>
              <w:t xml:space="preserve"> efter endt skoledag.</w:t>
            </w:r>
          </w:p>
          <w:p w14:paraId="0F22F622" w14:textId="4B492003" w:rsidR="00E66F48" w:rsidRPr="00C85BC5" w:rsidRDefault="00E66F48" w:rsidP="002E3ECF">
            <w:pPr>
              <w:rPr>
                <w:rFonts w:ascii="Calibri Light" w:hAnsi="Calibri Light" w:cs="Calibri Light"/>
                <w:bCs/>
              </w:rPr>
            </w:pPr>
          </w:p>
          <w:p w14:paraId="4F5DECA1" w14:textId="2AEBDF49" w:rsidR="00E66F48" w:rsidRPr="00C85BC5" w:rsidRDefault="00E66F48" w:rsidP="002E3ECF">
            <w:pPr>
              <w:rPr>
                <w:rFonts w:ascii="Calibri Light" w:hAnsi="Calibri Light" w:cs="Calibri Light"/>
                <w:bCs/>
              </w:rPr>
            </w:pPr>
            <w:r w:rsidRPr="00C85BC5">
              <w:rPr>
                <w:rFonts w:ascii="Calibri Light" w:hAnsi="Calibri Light" w:cs="Calibri Light"/>
                <w:bCs/>
              </w:rPr>
              <w:t xml:space="preserve">Familiebehandler Sandra har haft løbende </w:t>
            </w:r>
            <w:r w:rsidR="008139B6" w:rsidRPr="00C85BC5">
              <w:rPr>
                <w:rFonts w:ascii="Calibri Light" w:hAnsi="Calibri Light" w:cs="Calibri Light"/>
                <w:bCs/>
              </w:rPr>
              <w:t xml:space="preserve">samtaler med forældrene. Aftalen var </w:t>
            </w:r>
            <w:proofErr w:type="spellStart"/>
            <w:r w:rsidR="008139B6" w:rsidRPr="00C85BC5">
              <w:rPr>
                <w:rFonts w:ascii="Calibri Light" w:hAnsi="Calibri Light" w:cs="Calibri Light"/>
                <w:bCs/>
              </w:rPr>
              <w:t>ugt</w:t>
            </w:r>
            <w:proofErr w:type="spellEnd"/>
            <w:r w:rsidR="008139B6" w:rsidRPr="00C85BC5">
              <w:rPr>
                <w:rFonts w:ascii="Calibri Light" w:hAnsi="Calibri Light" w:cs="Calibri Light"/>
                <w:bCs/>
              </w:rPr>
              <w:t xml:space="preserve">. </w:t>
            </w:r>
            <w:r w:rsidR="00815C5D" w:rsidRPr="00C85BC5">
              <w:rPr>
                <w:rFonts w:ascii="Calibri Light" w:hAnsi="Calibri Light" w:cs="Calibri Light"/>
                <w:bCs/>
              </w:rPr>
              <w:t>samtaler på Basen.</w:t>
            </w:r>
          </w:p>
          <w:p w14:paraId="35E1B4B5" w14:textId="52EFB207" w:rsidR="00815C5D" w:rsidRPr="00C85BC5" w:rsidRDefault="00815C5D" w:rsidP="002E3ECF">
            <w:pPr>
              <w:rPr>
                <w:rFonts w:ascii="Calibri Light" w:hAnsi="Calibri Light" w:cs="Calibri Light"/>
                <w:bCs/>
              </w:rPr>
            </w:pPr>
            <w:r w:rsidRPr="00C85BC5">
              <w:rPr>
                <w:rFonts w:ascii="Calibri Light" w:hAnsi="Calibri Light" w:cs="Calibri Light"/>
                <w:bCs/>
              </w:rPr>
              <w:t>Kort evaluering af samtaler fra Sandra:</w:t>
            </w:r>
          </w:p>
          <w:p w14:paraId="508DAA75" w14:textId="4FBDAD71" w:rsidR="00815C5D" w:rsidRPr="00C85BC5" w:rsidRDefault="0044446F" w:rsidP="002E3ECF">
            <w:pPr>
              <w:rPr>
                <w:rFonts w:ascii="Calibri Light" w:hAnsi="Calibri Light" w:cs="Calibri Light"/>
                <w:bCs/>
              </w:rPr>
            </w:pPr>
            <w:r w:rsidRPr="00C85BC5">
              <w:rPr>
                <w:rFonts w:ascii="Calibri Light" w:hAnsi="Calibri Light" w:cs="Calibri Light"/>
                <w:bCs/>
              </w:rPr>
              <w:t xml:space="preserve">Forældre og jeg har afholdt i alt 6 samtaler siden William </w:t>
            </w:r>
            <w:r w:rsidR="00C37265" w:rsidRPr="00C85BC5">
              <w:rPr>
                <w:rFonts w:ascii="Calibri Light" w:hAnsi="Calibri Light" w:cs="Calibri Light"/>
                <w:bCs/>
              </w:rPr>
              <w:t>startede på Basen. Der har været tale om flere uger med helligdage og derudover har forældre ikke haft overskud til at mødes ugentligt.</w:t>
            </w:r>
          </w:p>
          <w:p w14:paraId="3AB3B752" w14:textId="5C783F59" w:rsidR="00C37265" w:rsidRPr="00C85BC5" w:rsidRDefault="00C37265" w:rsidP="002E3ECF">
            <w:pPr>
              <w:rPr>
                <w:rFonts w:ascii="Calibri Light" w:hAnsi="Calibri Light" w:cs="Calibri Light"/>
                <w:bCs/>
              </w:rPr>
            </w:pPr>
            <w:r w:rsidRPr="00C85BC5">
              <w:rPr>
                <w:rFonts w:ascii="Calibri Light" w:hAnsi="Calibri Light" w:cs="Calibri Light"/>
                <w:bCs/>
              </w:rPr>
              <w:t xml:space="preserve">I samtalerne </w:t>
            </w:r>
            <w:r w:rsidR="00194805" w:rsidRPr="00C85BC5">
              <w:rPr>
                <w:rFonts w:ascii="Calibri Light" w:hAnsi="Calibri Light" w:cs="Calibri Light"/>
                <w:bCs/>
              </w:rPr>
              <w:t xml:space="preserve">har fokus været på dynamikkerne i konfliktsituationer, samt </w:t>
            </w:r>
            <w:r w:rsidR="00E465D3" w:rsidRPr="00C85BC5">
              <w:rPr>
                <w:rFonts w:ascii="Calibri Light" w:hAnsi="Calibri Light" w:cs="Calibri Light"/>
                <w:bCs/>
              </w:rPr>
              <w:t>forældrenes håndteringsstrategier når William er blevet udadreagerende.</w:t>
            </w:r>
          </w:p>
          <w:p w14:paraId="2E789552" w14:textId="609FAA10" w:rsidR="00E465D3" w:rsidRPr="00C85BC5" w:rsidRDefault="00E465D3" w:rsidP="002E3ECF">
            <w:pPr>
              <w:rPr>
                <w:rFonts w:ascii="Calibri Light" w:hAnsi="Calibri Light" w:cs="Calibri Light"/>
                <w:bCs/>
              </w:rPr>
            </w:pPr>
            <w:r w:rsidRPr="00C85BC5">
              <w:rPr>
                <w:rFonts w:ascii="Calibri Light" w:hAnsi="Calibri Light" w:cs="Calibri Light"/>
                <w:bCs/>
              </w:rPr>
              <w:t>Forældre indgår aktivt i samtalerne, og i undersøgelsen af andre handlestrategier. Derudover fører de dagbog over konflikter, hvilket har været et givtigt udgangspunkt for rådgivningen.</w:t>
            </w:r>
          </w:p>
          <w:p w14:paraId="684C1641" w14:textId="382D4F1A" w:rsidR="00E465D3" w:rsidRPr="00C85BC5" w:rsidRDefault="0033479E" w:rsidP="002E3ECF">
            <w:pPr>
              <w:rPr>
                <w:rFonts w:ascii="Calibri Light" w:hAnsi="Calibri Light" w:cs="Calibri Light"/>
                <w:bCs/>
              </w:rPr>
            </w:pPr>
            <w:r w:rsidRPr="00C85BC5">
              <w:rPr>
                <w:rFonts w:ascii="Calibri Light" w:hAnsi="Calibri Light" w:cs="Calibri Light"/>
                <w:bCs/>
              </w:rPr>
              <w:t xml:space="preserve">Det vurderes hensigtsmæssigt at fortsætte samtaleforløbet med mor og far, og på sigt invitere William med heri med støtte fra hans primær. Dette for at </w:t>
            </w:r>
            <w:r w:rsidR="00134A6A" w:rsidRPr="00C85BC5">
              <w:rPr>
                <w:rFonts w:ascii="Calibri Light" w:hAnsi="Calibri Light" w:cs="Calibri Light"/>
                <w:bCs/>
              </w:rPr>
              <w:t xml:space="preserve">søge at lave konkrete aftaler og </w:t>
            </w:r>
            <w:r w:rsidR="0097727A" w:rsidRPr="00C85BC5">
              <w:rPr>
                <w:rFonts w:ascii="Calibri Light" w:hAnsi="Calibri Light" w:cs="Calibri Light"/>
                <w:bCs/>
              </w:rPr>
              <w:t>forventningsaf</w:t>
            </w:r>
            <w:r w:rsidR="00016AA9">
              <w:rPr>
                <w:rFonts w:ascii="Calibri Light" w:hAnsi="Calibri Light" w:cs="Calibri Light"/>
                <w:bCs/>
              </w:rPr>
              <w:t>s</w:t>
            </w:r>
            <w:r w:rsidR="0097727A" w:rsidRPr="00C85BC5">
              <w:rPr>
                <w:rFonts w:ascii="Calibri Light" w:hAnsi="Calibri Light" w:cs="Calibri Light"/>
                <w:bCs/>
              </w:rPr>
              <w:t xml:space="preserve">temme mellem William og forældrene omkring nye handlestrategier. </w:t>
            </w:r>
          </w:p>
          <w:p w14:paraId="23EEC2CD" w14:textId="7176778D" w:rsidR="00E66F48" w:rsidRPr="00604B02" w:rsidRDefault="00E66F48" w:rsidP="002E3ECF">
            <w:pPr>
              <w:rPr>
                <w:rFonts w:ascii="Calibri Light" w:hAnsi="Calibri Light" w:cs="Calibri Light"/>
                <w:bCs/>
                <w:color w:val="808080" w:themeColor="background1" w:themeShade="80"/>
                <w:sz w:val="22"/>
                <w:szCs w:val="22"/>
              </w:rPr>
            </w:pPr>
          </w:p>
        </w:tc>
      </w:tr>
    </w:tbl>
    <w:p w14:paraId="289469E7" w14:textId="77777777" w:rsidR="00B51AA2" w:rsidRPr="006C2057" w:rsidRDefault="00B51AA2" w:rsidP="00B51AA2">
      <w:pPr>
        <w:pStyle w:val="Overskrift1"/>
        <w:rPr>
          <w:rFonts w:ascii="Arial" w:hAnsi="Arial" w:cs="Arial"/>
          <w:b w:val="0"/>
          <w:bCs w:val="0"/>
          <w:color w:val="7030A0"/>
        </w:rPr>
      </w:pPr>
      <w:bookmarkStart w:id="12" w:name="_Toc122511321"/>
      <w:r w:rsidRPr="006C2057">
        <w:rPr>
          <w:rFonts w:ascii="Arial" w:hAnsi="Arial" w:cs="Arial"/>
          <w:b w:val="0"/>
          <w:bCs w:val="0"/>
          <w:color w:val="7030A0"/>
        </w:rPr>
        <w:t>SAMARBEJDE MED EKSTERNE SAMARBEJDSPARTNERE</w:t>
      </w:r>
      <w:bookmarkEnd w:id="10"/>
      <w:bookmarkEnd w:id="12"/>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B51AA2" w:rsidRPr="00C46878" w14:paraId="01DBCC16" w14:textId="77777777" w:rsidTr="002E3ECF">
        <w:trPr>
          <w:trHeight w:val="1364"/>
        </w:trPr>
        <w:tc>
          <w:tcPr>
            <w:tcW w:w="13646" w:type="dxa"/>
          </w:tcPr>
          <w:p w14:paraId="4B68784C" w14:textId="2E2E101F" w:rsidR="00B51AA2" w:rsidRPr="00BA5ED0" w:rsidRDefault="00F2734B" w:rsidP="002E3ECF">
            <w:pPr>
              <w:rPr>
                <w:rFonts w:ascii="Calibri Light" w:hAnsi="Calibri Light" w:cs="Calibri Light"/>
                <w:bCs/>
                <w:sz w:val="22"/>
                <w:szCs w:val="22"/>
              </w:rPr>
            </w:pPr>
            <w:r w:rsidRPr="00C85BC5">
              <w:rPr>
                <w:rFonts w:ascii="Calibri Light" w:hAnsi="Calibri Light"/>
                <w:bCs/>
              </w:rPr>
              <w:t>Der er sendt kort status med aktuelle handleplansmål til sag</w:t>
            </w:r>
            <w:r w:rsidR="00016AA9">
              <w:rPr>
                <w:rFonts w:ascii="Calibri Light" w:hAnsi="Calibri Light"/>
                <w:bCs/>
              </w:rPr>
              <w:t>s</w:t>
            </w:r>
            <w:r w:rsidRPr="00C85BC5">
              <w:rPr>
                <w:rFonts w:ascii="Calibri Light" w:hAnsi="Calibri Light"/>
                <w:bCs/>
              </w:rPr>
              <w:t xml:space="preserve">behandler, og </w:t>
            </w:r>
            <w:r w:rsidR="00BA5ED0" w:rsidRPr="00C85BC5">
              <w:rPr>
                <w:rFonts w:ascii="Calibri Light" w:hAnsi="Calibri Light"/>
                <w:bCs/>
              </w:rPr>
              <w:t>været afholdt et enkelt opfølgningsmøde 1 mdr. efter opstart.</w:t>
            </w:r>
          </w:p>
        </w:tc>
      </w:tr>
    </w:tbl>
    <w:p w14:paraId="7C8E231A" w14:textId="37A52354" w:rsidR="465E1F50" w:rsidRDefault="465E1F50" w:rsidP="00C85BC5">
      <w:pPr>
        <w:spacing w:after="200" w:line="276" w:lineRule="auto"/>
        <w:rPr>
          <w:rFonts w:ascii="Arial" w:eastAsia="Arial" w:hAnsi="Arial" w:cs="Arial"/>
          <w:color w:val="7030A0"/>
        </w:rPr>
      </w:pPr>
    </w:p>
    <w:p w14:paraId="554924BB" w14:textId="4C10C228" w:rsidR="00F326C4" w:rsidRDefault="00F326C4" w:rsidP="00C85BC5">
      <w:pPr>
        <w:spacing w:after="200" w:line="276" w:lineRule="auto"/>
        <w:rPr>
          <w:rFonts w:ascii="Arial" w:eastAsia="Arial" w:hAnsi="Arial" w:cs="Arial"/>
          <w:color w:val="7030A0"/>
        </w:rPr>
      </w:pPr>
    </w:p>
    <w:sectPr w:rsidR="00F326C4" w:rsidSect="00BF2FB4">
      <w:headerReference w:type="default" r:id="rId8"/>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2BE2" w14:textId="77777777" w:rsidR="009E7BF0" w:rsidRDefault="009E7BF0" w:rsidP="00B4769A">
      <w:r>
        <w:separator/>
      </w:r>
    </w:p>
  </w:endnote>
  <w:endnote w:type="continuationSeparator" w:id="0">
    <w:p w14:paraId="4AE05ACD" w14:textId="77777777" w:rsidR="009E7BF0" w:rsidRDefault="009E7BF0" w:rsidP="00B4769A">
      <w:r>
        <w:continuationSeparator/>
      </w:r>
    </w:p>
  </w:endnote>
  <w:endnote w:type="continuationNotice" w:id="1">
    <w:p w14:paraId="05BB5105" w14:textId="77777777" w:rsidR="009E7BF0" w:rsidRDefault="009E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56294"/>
      <w:docPartObj>
        <w:docPartGallery w:val="Page Numbers (Bottom of Page)"/>
        <w:docPartUnique/>
      </w:docPartObj>
    </w:sdtPr>
    <w:sdtEndPr>
      <w:rPr>
        <w:rFonts w:ascii="Arial" w:hAnsi="Arial" w:cs="Arial"/>
      </w:rPr>
    </w:sdtEndPr>
    <w:sdtContent>
      <w:p w14:paraId="1AD3366C" w14:textId="084727E3" w:rsidR="00922D41" w:rsidRPr="00BF58D5" w:rsidRDefault="00922D41">
        <w:pPr>
          <w:pStyle w:val="Sidefod"/>
          <w:jc w:val="right"/>
          <w:rPr>
            <w:rFonts w:ascii="Arial" w:hAnsi="Arial" w:cs="Arial"/>
          </w:rPr>
        </w:pPr>
        <w:r w:rsidRPr="00BF58D5">
          <w:rPr>
            <w:rFonts w:ascii="Arial" w:hAnsi="Arial" w:cs="Arial"/>
          </w:rPr>
          <w:fldChar w:fldCharType="begin"/>
        </w:r>
        <w:r w:rsidRPr="00BF58D5">
          <w:rPr>
            <w:rFonts w:ascii="Arial" w:hAnsi="Arial" w:cs="Arial"/>
          </w:rPr>
          <w:instrText>PAGE   \* MERGEFORMAT</w:instrText>
        </w:r>
        <w:r w:rsidRPr="00BF58D5">
          <w:rPr>
            <w:rFonts w:ascii="Arial" w:hAnsi="Arial" w:cs="Arial"/>
          </w:rPr>
          <w:fldChar w:fldCharType="separate"/>
        </w:r>
        <w:r>
          <w:rPr>
            <w:rFonts w:ascii="Arial" w:hAnsi="Arial" w:cs="Arial"/>
            <w:noProof/>
          </w:rPr>
          <w:t>2</w:t>
        </w:r>
        <w:r w:rsidRPr="00BF58D5">
          <w:rPr>
            <w:rFonts w:ascii="Arial" w:hAnsi="Arial" w:cs="Arial"/>
          </w:rPr>
          <w:fldChar w:fldCharType="end"/>
        </w:r>
      </w:p>
    </w:sdtContent>
  </w:sdt>
  <w:p w14:paraId="2B22C6E9" w14:textId="77777777" w:rsidR="00922D41" w:rsidRDefault="00922D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3ADD" w14:textId="77777777" w:rsidR="009E7BF0" w:rsidRDefault="009E7BF0" w:rsidP="00B4769A">
      <w:r>
        <w:separator/>
      </w:r>
    </w:p>
  </w:footnote>
  <w:footnote w:type="continuationSeparator" w:id="0">
    <w:p w14:paraId="4680B9AE" w14:textId="77777777" w:rsidR="009E7BF0" w:rsidRDefault="009E7BF0" w:rsidP="00B4769A">
      <w:r>
        <w:continuationSeparator/>
      </w:r>
    </w:p>
  </w:footnote>
  <w:footnote w:type="continuationNotice" w:id="1">
    <w:p w14:paraId="2C93A10A" w14:textId="77777777" w:rsidR="009E7BF0" w:rsidRDefault="009E7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EC57" w14:textId="5BC4493D" w:rsidR="00922D41" w:rsidRDefault="00922D41">
    <w:pPr>
      <w:pStyle w:val="Sidehoved"/>
    </w:pPr>
    <w:r>
      <w:tab/>
    </w:r>
    <w:r>
      <w:tab/>
    </w:r>
    <w:r>
      <w:tab/>
    </w:r>
    <w:r>
      <w:tab/>
    </w:r>
    <w:r w:rsidR="4C177404">
      <w:t xml:space="preserve">                    </w:t>
    </w:r>
    <w:r>
      <w:rPr>
        <w:rFonts w:asciiTheme="majorHAnsi" w:hAnsiTheme="majorHAnsi"/>
        <w:b/>
        <w:noProof/>
        <w:color w:val="7030A0"/>
        <w:sz w:val="52"/>
        <w:szCs w:val="52"/>
      </w:rPr>
      <w:drawing>
        <wp:inline distT="0" distB="0" distL="0" distR="0" wp14:anchorId="51294876" wp14:editId="37CDA89D">
          <wp:extent cx="1228725" cy="338958"/>
          <wp:effectExtent l="0" t="0" r="0" b="4445"/>
          <wp:docPr id="1" name="Billede 1" descr="S:\Louise Sponholtz\Basen_logo_RGB_L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ise Sponholtz\Basen_logo_RGB_Lil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830" cy="342297"/>
                  </a:xfrm>
                  <a:prstGeom prst="rect">
                    <a:avLst/>
                  </a:prstGeom>
                  <a:noFill/>
                  <a:ln>
                    <a:noFill/>
                  </a:ln>
                </pic:spPr>
              </pic:pic>
            </a:graphicData>
          </a:graphic>
        </wp:inline>
      </w:drawing>
    </w:r>
  </w:p>
  <w:p w14:paraId="62D0AA38" w14:textId="77777777" w:rsidR="00922D41" w:rsidRDefault="00922D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FBA"/>
    <w:multiLevelType w:val="hybridMultilevel"/>
    <w:tmpl w:val="48B24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AF0CD0"/>
    <w:multiLevelType w:val="hybridMultilevel"/>
    <w:tmpl w:val="869218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D93396"/>
    <w:multiLevelType w:val="hybridMultilevel"/>
    <w:tmpl w:val="6352CE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EC25F5"/>
    <w:multiLevelType w:val="hybridMultilevel"/>
    <w:tmpl w:val="D7DC9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3A67B8"/>
    <w:multiLevelType w:val="hybridMultilevel"/>
    <w:tmpl w:val="9962C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A034B9"/>
    <w:multiLevelType w:val="hybridMultilevel"/>
    <w:tmpl w:val="BFFCB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8967A1"/>
    <w:multiLevelType w:val="hybridMultilevel"/>
    <w:tmpl w:val="BFF6F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BB0409"/>
    <w:multiLevelType w:val="hybridMultilevel"/>
    <w:tmpl w:val="089A7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03EEC"/>
    <w:multiLevelType w:val="hybridMultilevel"/>
    <w:tmpl w:val="42960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99699C"/>
    <w:multiLevelType w:val="hybridMultilevel"/>
    <w:tmpl w:val="8D3490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635690C"/>
    <w:multiLevelType w:val="hybridMultilevel"/>
    <w:tmpl w:val="6DFE1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D612036"/>
    <w:multiLevelType w:val="hybridMultilevel"/>
    <w:tmpl w:val="9F46C6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CD2D69"/>
    <w:multiLevelType w:val="hybridMultilevel"/>
    <w:tmpl w:val="94B0C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FC49D7"/>
    <w:multiLevelType w:val="hybridMultilevel"/>
    <w:tmpl w:val="137E0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6A50C9E"/>
    <w:multiLevelType w:val="hybridMultilevel"/>
    <w:tmpl w:val="56768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92328A"/>
    <w:multiLevelType w:val="hybridMultilevel"/>
    <w:tmpl w:val="8E503B18"/>
    <w:lvl w:ilvl="0" w:tplc="934C3ACA">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3360B2"/>
    <w:multiLevelType w:val="hybridMultilevel"/>
    <w:tmpl w:val="ADB43FE4"/>
    <w:lvl w:ilvl="0" w:tplc="04060001">
      <w:start w:val="1"/>
      <w:numFmt w:val="bullet"/>
      <w:lvlText w:val=""/>
      <w:lvlJc w:val="left"/>
      <w:pPr>
        <w:ind w:left="870" w:hanging="360"/>
      </w:pPr>
      <w:rPr>
        <w:rFonts w:ascii="Symbol" w:hAnsi="Symbol" w:hint="default"/>
      </w:rPr>
    </w:lvl>
    <w:lvl w:ilvl="1" w:tplc="04060003" w:tentative="1">
      <w:start w:val="1"/>
      <w:numFmt w:val="bullet"/>
      <w:lvlText w:val="o"/>
      <w:lvlJc w:val="left"/>
      <w:pPr>
        <w:ind w:left="1590" w:hanging="360"/>
      </w:pPr>
      <w:rPr>
        <w:rFonts w:ascii="Courier New" w:hAnsi="Courier New" w:cs="Courier New" w:hint="default"/>
      </w:rPr>
    </w:lvl>
    <w:lvl w:ilvl="2" w:tplc="04060005" w:tentative="1">
      <w:start w:val="1"/>
      <w:numFmt w:val="bullet"/>
      <w:lvlText w:val=""/>
      <w:lvlJc w:val="left"/>
      <w:pPr>
        <w:ind w:left="2310" w:hanging="360"/>
      </w:pPr>
      <w:rPr>
        <w:rFonts w:ascii="Wingdings" w:hAnsi="Wingdings" w:hint="default"/>
      </w:rPr>
    </w:lvl>
    <w:lvl w:ilvl="3" w:tplc="04060001" w:tentative="1">
      <w:start w:val="1"/>
      <w:numFmt w:val="bullet"/>
      <w:lvlText w:val=""/>
      <w:lvlJc w:val="left"/>
      <w:pPr>
        <w:ind w:left="3030" w:hanging="360"/>
      </w:pPr>
      <w:rPr>
        <w:rFonts w:ascii="Symbol" w:hAnsi="Symbol" w:hint="default"/>
      </w:rPr>
    </w:lvl>
    <w:lvl w:ilvl="4" w:tplc="04060003" w:tentative="1">
      <w:start w:val="1"/>
      <w:numFmt w:val="bullet"/>
      <w:lvlText w:val="o"/>
      <w:lvlJc w:val="left"/>
      <w:pPr>
        <w:ind w:left="3750" w:hanging="360"/>
      </w:pPr>
      <w:rPr>
        <w:rFonts w:ascii="Courier New" w:hAnsi="Courier New" w:cs="Courier New" w:hint="default"/>
      </w:rPr>
    </w:lvl>
    <w:lvl w:ilvl="5" w:tplc="04060005" w:tentative="1">
      <w:start w:val="1"/>
      <w:numFmt w:val="bullet"/>
      <w:lvlText w:val=""/>
      <w:lvlJc w:val="left"/>
      <w:pPr>
        <w:ind w:left="4470" w:hanging="360"/>
      </w:pPr>
      <w:rPr>
        <w:rFonts w:ascii="Wingdings" w:hAnsi="Wingdings" w:hint="default"/>
      </w:rPr>
    </w:lvl>
    <w:lvl w:ilvl="6" w:tplc="04060001" w:tentative="1">
      <w:start w:val="1"/>
      <w:numFmt w:val="bullet"/>
      <w:lvlText w:val=""/>
      <w:lvlJc w:val="left"/>
      <w:pPr>
        <w:ind w:left="5190" w:hanging="360"/>
      </w:pPr>
      <w:rPr>
        <w:rFonts w:ascii="Symbol" w:hAnsi="Symbol" w:hint="default"/>
      </w:rPr>
    </w:lvl>
    <w:lvl w:ilvl="7" w:tplc="04060003" w:tentative="1">
      <w:start w:val="1"/>
      <w:numFmt w:val="bullet"/>
      <w:lvlText w:val="o"/>
      <w:lvlJc w:val="left"/>
      <w:pPr>
        <w:ind w:left="5910" w:hanging="360"/>
      </w:pPr>
      <w:rPr>
        <w:rFonts w:ascii="Courier New" w:hAnsi="Courier New" w:cs="Courier New" w:hint="default"/>
      </w:rPr>
    </w:lvl>
    <w:lvl w:ilvl="8" w:tplc="04060005" w:tentative="1">
      <w:start w:val="1"/>
      <w:numFmt w:val="bullet"/>
      <w:lvlText w:val=""/>
      <w:lvlJc w:val="left"/>
      <w:pPr>
        <w:ind w:left="6630" w:hanging="360"/>
      </w:pPr>
      <w:rPr>
        <w:rFonts w:ascii="Wingdings" w:hAnsi="Wingdings" w:hint="default"/>
      </w:rPr>
    </w:lvl>
  </w:abstractNum>
  <w:abstractNum w:abstractNumId="17" w15:restartNumberingAfterBreak="0">
    <w:nsid w:val="4340228C"/>
    <w:multiLevelType w:val="hybridMultilevel"/>
    <w:tmpl w:val="0BB6A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58E218C"/>
    <w:multiLevelType w:val="hybridMultilevel"/>
    <w:tmpl w:val="6EBA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4253A6"/>
    <w:multiLevelType w:val="hybridMultilevel"/>
    <w:tmpl w:val="97CE5E84"/>
    <w:lvl w:ilvl="0" w:tplc="04060001">
      <w:start w:val="1"/>
      <w:numFmt w:val="bullet"/>
      <w:lvlText w:val=""/>
      <w:lvlJc w:val="left"/>
      <w:pPr>
        <w:ind w:left="870" w:hanging="360"/>
      </w:pPr>
      <w:rPr>
        <w:rFonts w:ascii="Symbol" w:hAnsi="Symbol" w:hint="default"/>
      </w:rPr>
    </w:lvl>
    <w:lvl w:ilvl="1" w:tplc="04060003" w:tentative="1">
      <w:start w:val="1"/>
      <w:numFmt w:val="bullet"/>
      <w:lvlText w:val="o"/>
      <w:lvlJc w:val="left"/>
      <w:pPr>
        <w:ind w:left="1590" w:hanging="360"/>
      </w:pPr>
      <w:rPr>
        <w:rFonts w:ascii="Courier New" w:hAnsi="Courier New" w:cs="Courier New" w:hint="default"/>
      </w:rPr>
    </w:lvl>
    <w:lvl w:ilvl="2" w:tplc="04060005" w:tentative="1">
      <w:start w:val="1"/>
      <w:numFmt w:val="bullet"/>
      <w:lvlText w:val=""/>
      <w:lvlJc w:val="left"/>
      <w:pPr>
        <w:ind w:left="2310" w:hanging="360"/>
      </w:pPr>
      <w:rPr>
        <w:rFonts w:ascii="Wingdings" w:hAnsi="Wingdings" w:hint="default"/>
      </w:rPr>
    </w:lvl>
    <w:lvl w:ilvl="3" w:tplc="04060001" w:tentative="1">
      <w:start w:val="1"/>
      <w:numFmt w:val="bullet"/>
      <w:lvlText w:val=""/>
      <w:lvlJc w:val="left"/>
      <w:pPr>
        <w:ind w:left="3030" w:hanging="360"/>
      </w:pPr>
      <w:rPr>
        <w:rFonts w:ascii="Symbol" w:hAnsi="Symbol" w:hint="default"/>
      </w:rPr>
    </w:lvl>
    <w:lvl w:ilvl="4" w:tplc="04060003" w:tentative="1">
      <w:start w:val="1"/>
      <w:numFmt w:val="bullet"/>
      <w:lvlText w:val="o"/>
      <w:lvlJc w:val="left"/>
      <w:pPr>
        <w:ind w:left="3750" w:hanging="360"/>
      </w:pPr>
      <w:rPr>
        <w:rFonts w:ascii="Courier New" w:hAnsi="Courier New" w:cs="Courier New" w:hint="default"/>
      </w:rPr>
    </w:lvl>
    <w:lvl w:ilvl="5" w:tplc="04060005" w:tentative="1">
      <w:start w:val="1"/>
      <w:numFmt w:val="bullet"/>
      <w:lvlText w:val=""/>
      <w:lvlJc w:val="left"/>
      <w:pPr>
        <w:ind w:left="4470" w:hanging="360"/>
      </w:pPr>
      <w:rPr>
        <w:rFonts w:ascii="Wingdings" w:hAnsi="Wingdings" w:hint="default"/>
      </w:rPr>
    </w:lvl>
    <w:lvl w:ilvl="6" w:tplc="04060001" w:tentative="1">
      <w:start w:val="1"/>
      <w:numFmt w:val="bullet"/>
      <w:lvlText w:val=""/>
      <w:lvlJc w:val="left"/>
      <w:pPr>
        <w:ind w:left="5190" w:hanging="360"/>
      </w:pPr>
      <w:rPr>
        <w:rFonts w:ascii="Symbol" w:hAnsi="Symbol" w:hint="default"/>
      </w:rPr>
    </w:lvl>
    <w:lvl w:ilvl="7" w:tplc="04060003" w:tentative="1">
      <w:start w:val="1"/>
      <w:numFmt w:val="bullet"/>
      <w:lvlText w:val="o"/>
      <w:lvlJc w:val="left"/>
      <w:pPr>
        <w:ind w:left="5910" w:hanging="360"/>
      </w:pPr>
      <w:rPr>
        <w:rFonts w:ascii="Courier New" w:hAnsi="Courier New" w:cs="Courier New" w:hint="default"/>
      </w:rPr>
    </w:lvl>
    <w:lvl w:ilvl="8" w:tplc="04060005" w:tentative="1">
      <w:start w:val="1"/>
      <w:numFmt w:val="bullet"/>
      <w:lvlText w:val=""/>
      <w:lvlJc w:val="left"/>
      <w:pPr>
        <w:ind w:left="6630" w:hanging="360"/>
      </w:pPr>
      <w:rPr>
        <w:rFonts w:ascii="Wingdings" w:hAnsi="Wingdings" w:hint="default"/>
      </w:rPr>
    </w:lvl>
  </w:abstractNum>
  <w:abstractNum w:abstractNumId="20" w15:restartNumberingAfterBreak="0">
    <w:nsid w:val="4D847CF7"/>
    <w:multiLevelType w:val="hybridMultilevel"/>
    <w:tmpl w:val="E24AC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19A405F"/>
    <w:multiLevelType w:val="hybridMultilevel"/>
    <w:tmpl w:val="A19C52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1E9724C"/>
    <w:multiLevelType w:val="hybridMultilevel"/>
    <w:tmpl w:val="626E7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834E40"/>
    <w:multiLevelType w:val="hybridMultilevel"/>
    <w:tmpl w:val="6BC00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65F0C7B"/>
    <w:multiLevelType w:val="hybridMultilevel"/>
    <w:tmpl w:val="E5627B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2643D83"/>
    <w:multiLevelType w:val="hybridMultilevel"/>
    <w:tmpl w:val="27FA0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B421B1"/>
    <w:multiLevelType w:val="hybridMultilevel"/>
    <w:tmpl w:val="58F411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F606964"/>
    <w:multiLevelType w:val="hybridMultilevel"/>
    <w:tmpl w:val="A928D564"/>
    <w:lvl w:ilvl="0" w:tplc="6C80EC8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3256857">
    <w:abstractNumId w:val="25"/>
  </w:num>
  <w:num w:numId="2" w16cid:durableId="1246458566">
    <w:abstractNumId w:val="17"/>
  </w:num>
  <w:num w:numId="3" w16cid:durableId="122232608">
    <w:abstractNumId w:val="16"/>
  </w:num>
  <w:num w:numId="4" w16cid:durableId="996763167">
    <w:abstractNumId w:val="19"/>
  </w:num>
  <w:num w:numId="5" w16cid:durableId="1570849206">
    <w:abstractNumId w:val="5"/>
  </w:num>
  <w:num w:numId="6" w16cid:durableId="341709596">
    <w:abstractNumId w:val="22"/>
  </w:num>
  <w:num w:numId="7" w16cid:durableId="221209864">
    <w:abstractNumId w:val="14"/>
  </w:num>
  <w:num w:numId="8" w16cid:durableId="1915315830">
    <w:abstractNumId w:val="11"/>
  </w:num>
  <w:num w:numId="9" w16cid:durableId="1033649148">
    <w:abstractNumId w:val="4"/>
  </w:num>
  <w:num w:numId="10" w16cid:durableId="2071489564">
    <w:abstractNumId w:val="21"/>
  </w:num>
  <w:num w:numId="11" w16cid:durableId="467210034">
    <w:abstractNumId w:val="8"/>
  </w:num>
  <w:num w:numId="12" w16cid:durableId="227883973">
    <w:abstractNumId w:val="20"/>
  </w:num>
  <w:num w:numId="13" w16cid:durableId="897939841">
    <w:abstractNumId w:val="25"/>
  </w:num>
  <w:num w:numId="14" w16cid:durableId="239800134">
    <w:abstractNumId w:val="5"/>
  </w:num>
  <w:num w:numId="15" w16cid:durableId="1133014242">
    <w:abstractNumId w:val="22"/>
  </w:num>
  <w:num w:numId="16" w16cid:durableId="89473169">
    <w:abstractNumId w:val="14"/>
  </w:num>
  <w:num w:numId="17" w16cid:durableId="599217624">
    <w:abstractNumId w:val="11"/>
  </w:num>
  <w:num w:numId="18" w16cid:durableId="2105959501">
    <w:abstractNumId w:val="4"/>
  </w:num>
  <w:num w:numId="19" w16cid:durableId="1416128809">
    <w:abstractNumId w:val="21"/>
  </w:num>
  <w:num w:numId="20" w16cid:durableId="1593780404">
    <w:abstractNumId w:val="8"/>
  </w:num>
  <w:num w:numId="21" w16cid:durableId="2121029654">
    <w:abstractNumId w:val="20"/>
  </w:num>
  <w:num w:numId="22" w16cid:durableId="1000232896">
    <w:abstractNumId w:val="0"/>
  </w:num>
  <w:num w:numId="23" w16cid:durableId="1223102648">
    <w:abstractNumId w:val="13"/>
  </w:num>
  <w:num w:numId="24" w16cid:durableId="1401832704">
    <w:abstractNumId w:val="6"/>
  </w:num>
  <w:num w:numId="25" w16cid:durableId="1569222236">
    <w:abstractNumId w:val="18"/>
  </w:num>
  <w:num w:numId="26" w16cid:durableId="1365906339">
    <w:abstractNumId w:val="10"/>
  </w:num>
  <w:num w:numId="27" w16cid:durableId="1465999796">
    <w:abstractNumId w:val="12"/>
  </w:num>
  <w:num w:numId="28" w16cid:durableId="797145526">
    <w:abstractNumId w:val="3"/>
  </w:num>
  <w:num w:numId="29" w16cid:durableId="1776634619">
    <w:abstractNumId w:val="2"/>
  </w:num>
  <w:num w:numId="30" w16cid:durableId="1725450107">
    <w:abstractNumId w:val="23"/>
  </w:num>
  <w:num w:numId="31" w16cid:durableId="293606552">
    <w:abstractNumId w:val="1"/>
  </w:num>
  <w:num w:numId="32" w16cid:durableId="923494128">
    <w:abstractNumId w:val="7"/>
  </w:num>
  <w:num w:numId="33" w16cid:durableId="1427070390">
    <w:abstractNumId w:val="15"/>
  </w:num>
  <w:num w:numId="34" w16cid:durableId="131101421">
    <w:abstractNumId w:val="27"/>
  </w:num>
  <w:num w:numId="35" w16cid:durableId="878785001">
    <w:abstractNumId w:val="26"/>
  </w:num>
  <w:num w:numId="36" w16cid:durableId="542520583">
    <w:abstractNumId w:val="24"/>
  </w:num>
  <w:num w:numId="37" w16cid:durableId="1454591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15"/>
    <w:rsid w:val="00016AA9"/>
    <w:rsid w:val="00021E26"/>
    <w:rsid w:val="00035218"/>
    <w:rsid w:val="000359FB"/>
    <w:rsid w:val="000363E9"/>
    <w:rsid w:val="00047C2D"/>
    <w:rsid w:val="000530EA"/>
    <w:rsid w:val="000576F0"/>
    <w:rsid w:val="00060609"/>
    <w:rsid w:val="000658DA"/>
    <w:rsid w:val="00073619"/>
    <w:rsid w:val="00086DD5"/>
    <w:rsid w:val="000966BE"/>
    <w:rsid w:val="000A0FC5"/>
    <w:rsid w:val="000A192E"/>
    <w:rsid w:val="000A551F"/>
    <w:rsid w:val="000A61DE"/>
    <w:rsid w:val="000B216A"/>
    <w:rsid w:val="000C1EA7"/>
    <w:rsid w:val="000C3A8E"/>
    <w:rsid w:val="000C511C"/>
    <w:rsid w:val="000D59BA"/>
    <w:rsid w:val="000F7A6A"/>
    <w:rsid w:val="0010554A"/>
    <w:rsid w:val="001108BC"/>
    <w:rsid w:val="001119C4"/>
    <w:rsid w:val="00134A6A"/>
    <w:rsid w:val="0014197E"/>
    <w:rsid w:val="00147B4C"/>
    <w:rsid w:val="001533A1"/>
    <w:rsid w:val="0015422B"/>
    <w:rsid w:val="00161A28"/>
    <w:rsid w:val="00163908"/>
    <w:rsid w:val="00172EBB"/>
    <w:rsid w:val="00176F0A"/>
    <w:rsid w:val="001805E7"/>
    <w:rsid w:val="00194805"/>
    <w:rsid w:val="001969DE"/>
    <w:rsid w:val="001A30F2"/>
    <w:rsid w:val="001A67CD"/>
    <w:rsid w:val="001B1D24"/>
    <w:rsid w:val="001B3D82"/>
    <w:rsid w:val="001C4B33"/>
    <w:rsid w:val="001E2CB0"/>
    <w:rsid w:val="001E46EB"/>
    <w:rsid w:val="001E7840"/>
    <w:rsid w:val="001F2D7A"/>
    <w:rsid w:val="002040C7"/>
    <w:rsid w:val="00206DFB"/>
    <w:rsid w:val="00213D73"/>
    <w:rsid w:val="00216FFA"/>
    <w:rsid w:val="00221EBD"/>
    <w:rsid w:val="0022629E"/>
    <w:rsid w:val="00232670"/>
    <w:rsid w:val="00234826"/>
    <w:rsid w:val="00234A3C"/>
    <w:rsid w:val="002404AF"/>
    <w:rsid w:val="00246591"/>
    <w:rsid w:val="0025703E"/>
    <w:rsid w:val="002663F0"/>
    <w:rsid w:val="002710C0"/>
    <w:rsid w:val="002754F7"/>
    <w:rsid w:val="00276550"/>
    <w:rsid w:val="00280E0A"/>
    <w:rsid w:val="00287D68"/>
    <w:rsid w:val="00296A09"/>
    <w:rsid w:val="002A41A0"/>
    <w:rsid w:val="002B196A"/>
    <w:rsid w:val="002B4D29"/>
    <w:rsid w:val="002C1091"/>
    <w:rsid w:val="002C7C9F"/>
    <w:rsid w:val="002D5475"/>
    <w:rsid w:val="002D6BA7"/>
    <w:rsid w:val="002E3A20"/>
    <w:rsid w:val="002E3ECF"/>
    <w:rsid w:val="002F1E69"/>
    <w:rsid w:val="00303553"/>
    <w:rsid w:val="00312ADE"/>
    <w:rsid w:val="0032742E"/>
    <w:rsid w:val="003330A7"/>
    <w:rsid w:val="00333DCC"/>
    <w:rsid w:val="0033479E"/>
    <w:rsid w:val="003465E4"/>
    <w:rsid w:val="00357491"/>
    <w:rsid w:val="003630CD"/>
    <w:rsid w:val="003653A0"/>
    <w:rsid w:val="00376EC2"/>
    <w:rsid w:val="003777EB"/>
    <w:rsid w:val="00391145"/>
    <w:rsid w:val="003A19ED"/>
    <w:rsid w:val="003A1BE2"/>
    <w:rsid w:val="003A2340"/>
    <w:rsid w:val="003A446F"/>
    <w:rsid w:val="003A6012"/>
    <w:rsid w:val="003B3F1E"/>
    <w:rsid w:val="003E4DC7"/>
    <w:rsid w:val="003E7478"/>
    <w:rsid w:val="003F4CBD"/>
    <w:rsid w:val="004017E7"/>
    <w:rsid w:val="0041140F"/>
    <w:rsid w:val="004162E6"/>
    <w:rsid w:val="004229FB"/>
    <w:rsid w:val="0043280E"/>
    <w:rsid w:val="0044446F"/>
    <w:rsid w:val="0044551A"/>
    <w:rsid w:val="0045502E"/>
    <w:rsid w:val="00456414"/>
    <w:rsid w:val="00456802"/>
    <w:rsid w:val="00464AF3"/>
    <w:rsid w:val="00465005"/>
    <w:rsid w:val="00466C91"/>
    <w:rsid w:val="0047109F"/>
    <w:rsid w:val="004822A6"/>
    <w:rsid w:val="00483165"/>
    <w:rsid w:val="004931B6"/>
    <w:rsid w:val="0049655F"/>
    <w:rsid w:val="004A3DA1"/>
    <w:rsid w:val="004A6741"/>
    <w:rsid w:val="004B1CE8"/>
    <w:rsid w:val="004B3AC7"/>
    <w:rsid w:val="004D2E1D"/>
    <w:rsid w:val="004E00B2"/>
    <w:rsid w:val="00506A04"/>
    <w:rsid w:val="005121BA"/>
    <w:rsid w:val="00512F77"/>
    <w:rsid w:val="00513097"/>
    <w:rsid w:val="005158D1"/>
    <w:rsid w:val="00532AF4"/>
    <w:rsid w:val="005345EA"/>
    <w:rsid w:val="00535E7E"/>
    <w:rsid w:val="00553280"/>
    <w:rsid w:val="005549C9"/>
    <w:rsid w:val="00560246"/>
    <w:rsid w:val="0056168F"/>
    <w:rsid w:val="00576618"/>
    <w:rsid w:val="005A087A"/>
    <w:rsid w:val="005A0CA3"/>
    <w:rsid w:val="005A2749"/>
    <w:rsid w:val="005A7BA7"/>
    <w:rsid w:val="005B5D10"/>
    <w:rsid w:val="005B7218"/>
    <w:rsid w:val="005B73EF"/>
    <w:rsid w:val="005B78F5"/>
    <w:rsid w:val="005C1F49"/>
    <w:rsid w:val="005C225F"/>
    <w:rsid w:val="005D0D17"/>
    <w:rsid w:val="005D3B5B"/>
    <w:rsid w:val="005E1E2B"/>
    <w:rsid w:val="006046DF"/>
    <w:rsid w:val="00607F03"/>
    <w:rsid w:val="006121A8"/>
    <w:rsid w:val="006341D8"/>
    <w:rsid w:val="00656D84"/>
    <w:rsid w:val="00667E7F"/>
    <w:rsid w:val="006773B3"/>
    <w:rsid w:val="00682576"/>
    <w:rsid w:val="00684C6C"/>
    <w:rsid w:val="00697ECB"/>
    <w:rsid w:val="006B6C6E"/>
    <w:rsid w:val="006C0727"/>
    <w:rsid w:val="006C1CA5"/>
    <w:rsid w:val="006C6F21"/>
    <w:rsid w:val="006E7124"/>
    <w:rsid w:val="006E798A"/>
    <w:rsid w:val="00706548"/>
    <w:rsid w:val="00717C33"/>
    <w:rsid w:val="00724D95"/>
    <w:rsid w:val="00732DF2"/>
    <w:rsid w:val="00756E13"/>
    <w:rsid w:val="00764D52"/>
    <w:rsid w:val="00781615"/>
    <w:rsid w:val="00784C52"/>
    <w:rsid w:val="00787042"/>
    <w:rsid w:val="00799576"/>
    <w:rsid w:val="007A0E32"/>
    <w:rsid w:val="007A139E"/>
    <w:rsid w:val="007A26D0"/>
    <w:rsid w:val="007A5A29"/>
    <w:rsid w:val="007A6B4F"/>
    <w:rsid w:val="007C306D"/>
    <w:rsid w:val="007E2CB3"/>
    <w:rsid w:val="007F7599"/>
    <w:rsid w:val="0080105D"/>
    <w:rsid w:val="00803145"/>
    <w:rsid w:val="00812B8F"/>
    <w:rsid w:val="00812D69"/>
    <w:rsid w:val="008139B6"/>
    <w:rsid w:val="00815C5D"/>
    <w:rsid w:val="00825214"/>
    <w:rsid w:val="00832BE5"/>
    <w:rsid w:val="008336CD"/>
    <w:rsid w:val="0083741F"/>
    <w:rsid w:val="008530DB"/>
    <w:rsid w:val="008564CB"/>
    <w:rsid w:val="00866332"/>
    <w:rsid w:val="00866731"/>
    <w:rsid w:val="0088070D"/>
    <w:rsid w:val="008831F7"/>
    <w:rsid w:val="008950DA"/>
    <w:rsid w:val="008A5418"/>
    <w:rsid w:val="008A7FEE"/>
    <w:rsid w:val="008B3CAB"/>
    <w:rsid w:val="008B75CF"/>
    <w:rsid w:val="008C0626"/>
    <w:rsid w:val="008C411B"/>
    <w:rsid w:val="008C5CB9"/>
    <w:rsid w:val="008C6387"/>
    <w:rsid w:val="008E55B7"/>
    <w:rsid w:val="008E5B96"/>
    <w:rsid w:val="008E5BC8"/>
    <w:rsid w:val="008F128A"/>
    <w:rsid w:val="008F4A58"/>
    <w:rsid w:val="008F6B64"/>
    <w:rsid w:val="008F78CC"/>
    <w:rsid w:val="008F7CF3"/>
    <w:rsid w:val="00922D41"/>
    <w:rsid w:val="00926A44"/>
    <w:rsid w:val="00941C48"/>
    <w:rsid w:val="0095302F"/>
    <w:rsid w:val="009546D3"/>
    <w:rsid w:val="00964961"/>
    <w:rsid w:val="0097727A"/>
    <w:rsid w:val="00983DEC"/>
    <w:rsid w:val="009879EB"/>
    <w:rsid w:val="009A28F7"/>
    <w:rsid w:val="009A5BF3"/>
    <w:rsid w:val="009A5E3E"/>
    <w:rsid w:val="009C24AA"/>
    <w:rsid w:val="009C3B24"/>
    <w:rsid w:val="009D1D44"/>
    <w:rsid w:val="009E490D"/>
    <w:rsid w:val="009E7BF0"/>
    <w:rsid w:val="009F526F"/>
    <w:rsid w:val="00A07A67"/>
    <w:rsid w:val="00A13D12"/>
    <w:rsid w:val="00A173EE"/>
    <w:rsid w:val="00A22012"/>
    <w:rsid w:val="00A27D49"/>
    <w:rsid w:val="00A359E8"/>
    <w:rsid w:val="00A364EA"/>
    <w:rsid w:val="00A41A03"/>
    <w:rsid w:val="00A46548"/>
    <w:rsid w:val="00A5112A"/>
    <w:rsid w:val="00A6040E"/>
    <w:rsid w:val="00A66591"/>
    <w:rsid w:val="00A66825"/>
    <w:rsid w:val="00A72614"/>
    <w:rsid w:val="00A72C97"/>
    <w:rsid w:val="00A74A0C"/>
    <w:rsid w:val="00A7772B"/>
    <w:rsid w:val="00A81931"/>
    <w:rsid w:val="00A8676D"/>
    <w:rsid w:val="00A965E3"/>
    <w:rsid w:val="00A966CF"/>
    <w:rsid w:val="00AA4159"/>
    <w:rsid w:val="00AB6490"/>
    <w:rsid w:val="00AD2085"/>
    <w:rsid w:val="00AD365C"/>
    <w:rsid w:val="00AD4599"/>
    <w:rsid w:val="00AD56CD"/>
    <w:rsid w:val="00AE19E3"/>
    <w:rsid w:val="00AE5C1B"/>
    <w:rsid w:val="00AE7AA0"/>
    <w:rsid w:val="00AF004B"/>
    <w:rsid w:val="00AF26F7"/>
    <w:rsid w:val="00B06EBB"/>
    <w:rsid w:val="00B15A8C"/>
    <w:rsid w:val="00B16649"/>
    <w:rsid w:val="00B23A74"/>
    <w:rsid w:val="00B32BCB"/>
    <w:rsid w:val="00B34DA5"/>
    <w:rsid w:val="00B4769A"/>
    <w:rsid w:val="00B51AA2"/>
    <w:rsid w:val="00B57DE9"/>
    <w:rsid w:val="00B6133D"/>
    <w:rsid w:val="00B648BE"/>
    <w:rsid w:val="00B65B67"/>
    <w:rsid w:val="00B67DB5"/>
    <w:rsid w:val="00B7376B"/>
    <w:rsid w:val="00B86A11"/>
    <w:rsid w:val="00B94B1D"/>
    <w:rsid w:val="00B9770F"/>
    <w:rsid w:val="00BA5722"/>
    <w:rsid w:val="00BA5ED0"/>
    <w:rsid w:val="00BA7F94"/>
    <w:rsid w:val="00BB1D2B"/>
    <w:rsid w:val="00BB794D"/>
    <w:rsid w:val="00BB7F03"/>
    <w:rsid w:val="00BC753C"/>
    <w:rsid w:val="00BD5090"/>
    <w:rsid w:val="00BD50F5"/>
    <w:rsid w:val="00BF2FB4"/>
    <w:rsid w:val="00BF58D5"/>
    <w:rsid w:val="00C237C7"/>
    <w:rsid w:val="00C24942"/>
    <w:rsid w:val="00C25938"/>
    <w:rsid w:val="00C33409"/>
    <w:rsid w:val="00C37265"/>
    <w:rsid w:val="00C53AC1"/>
    <w:rsid w:val="00C72C07"/>
    <w:rsid w:val="00C85BC5"/>
    <w:rsid w:val="00C87FA1"/>
    <w:rsid w:val="00CB337C"/>
    <w:rsid w:val="00CB7B73"/>
    <w:rsid w:val="00CE1D1D"/>
    <w:rsid w:val="00CE7011"/>
    <w:rsid w:val="00CF6910"/>
    <w:rsid w:val="00D1705A"/>
    <w:rsid w:val="00D22774"/>
    <w:rsid w:val="00D406BC"/>
    <w:rsid w:val="00D4205B"/>
    <w:rsid w:val="00D43F68"/>
    <w:rsid w:val="00D44253"/>
    <w:rsid w:val="00D45D36"/>
    <w:rsid w:val="00D51907"/>
    <w:rsid w:val="00D645B9"/>
    <w:rsid w:val="00D64B8A"/>
    <w:rsid w:val="00D723B0"/>
    <w:rsid w:val="00D732F9"/>
    <w:rsid w:val="00D73390"/>
    <w:rsid w:val="00D8020E"/>
    <w:rsid w:val="00DA653D"/>
    <w:rsid w:val="00DB2D23"/>
    <w:rsid w:val="00DB2F93"/>
    <w:rsid w:val="00DC2C17"/>
    <w:rsid w:val="00DD1946"/>
    <w:rsid w:val="00DD3413"/>
    <w:rsid w:val="00DD4294"/>
    <w:rsid w:val="00DE08C9"/>
    <w:rsid w:val="00DF159E"/>
    <w:rsid w:val="00E03D68"/>
    <w:rsid w:val="00E0427E"/>
    <w:rsid w:val="00E11855"/>
    <w:rsid w:val="00E30D40"/>
    <w:rsid w:val="00E405E1"/>
    <w:rsid w:val="00E465D3"/>
    <w:rsid w:val="00E66F48"/>
    <w:rsid w:val="00E80A35"/>
    <w:rsid w:val="00E870D3"/>
    <w:rsid w:val="00E874F0"/>
    <w:rsid w:val="00E92865"/>
    <w:rsid w:val="00EA02CF"/>
    <w:rsid w:val="00EB7710"/>
    <w:rsid w:val="00EC4C28"/>
    <w:rsid w:val="00EE5A21"/>
    <w:rsid w:val="00EF21F2"/>
    <w:rsid w:val="00EF7219"/>
    <w:rsid w:val="00F0188F"/>
    <w:rsid w:val="00F044B1"/>
    <w:rsid w:val="00F1073B"/>
    <w:rsid w:val="00F13B06"/>
    <w:rsid w:val="00F15204"/>
    <w:rsid w:val="00F177A4"/>
    <w:rsid w:val="00F2716F"/>
    <w:rsid w:val="00F2734B"/>
    <w:rsid w:val="00F326C4"/>
    <w:rsid w:val="00F326FD"/>
    <w:rsid w:val="00F34E6C"/>
    <w:rsid w:val="00F360B9"/>
    <w:rsid w:val="00F4410A"/>
    <w:rsid w:val="00F461D6"/>
    <w:rsid w:val="00F552B0"/>
    <w:rsid w:val="00F63630"/>
    <w:rsid w:val="00F672A2"/>
    <w:rsid w:val="00F71D0B"/>
    <w:rsid w:val="00F975B6"/>
    <w:rsid w:val="00FA1F8A"/>
    <w:rsid w:val="00FA7C4D"/>
    <w:rsid w:val="00FC69E2"/>
    <w:rsid w:val="00FC7961"/>
    <w:rsid w:val="00FD0BAC"/>
    <w:rsid w:val="00FE4B61"/>
    <w:rsid w:val="00FF07A7"/>
    <w:rsid w:val="0292CA81"/>
    <w:rsid w:val="03F31EF4"/>
    <w:rsid w:val="0593A208"/>
    <w:rsid w:val="05F493AA"/>
    <w:rsid w:val="06182A41"/>
    <w:rsid w:val="0748A3BF"/>
    <w:rsid w:val="0830A0A4"/>
    <w:rsid w:val="113794D8"/>
    <w:rsid w:val="11D782EA"/>
    <w:rsid w:val="13949DE6"/>
    <w:rsid w:val="13CF4788"/>
    <w:rsid w:val="1B11361C"/>
    <w:rsid w:val="1DC7E8A0"/>
    <w:rsid w:val="1E48D6DE"/>
    <w:rsid w:val="227C59EF"/>
    <w:rsid w:val="26FBC45B"/>
    <w:rsid w:val="2A876BD4"/>
    <w:rsid w:val="2C3E8B47"/>
    <w:rsid w:val="2D16FF28"/>
    <w:rsid w:val="2D6BD028"/>
    <w:rsid w:val="2DFBFA24"/>
    <w:rsid w:val="32227D8C"/>
    <w:rsid w:val="35D20C01"/>
    <w:rsid w:val="3906BFB4"/>
    <w:rsid w:val="3D423D02"/>
    <w:rsid w:val="3F311494"/>
    <w:rsid w:val="42E34E07"/>
    <w:rsid w:val="465E1F50"/>
    <w:rsid w:val="4A030521"/>
    <w:rsid w:val="4BEA423B"/>
    <w:rsid w:val="4C177404"/>
    <w:rsid w:val="4D9B497B"/>
    <w:rsid w:val="58A77D8A"/>
    <w:rsid w:val="5A56AAEA"/>
    <w:rsid w:val="5B78CCE5"/>
    <w:rsid w:val="5E2B6443"/>
    <w:rsid w:val="5E758092"/>
    <w:rsid w:val="61322F7B"/>
    <w:rsid w:val="6AC4F484"/>
    <w:rsid w:val="726C7120"/>
    <w:rsid w:val="72AFA1A7"/>
    <w:rsid w:val="76A9DEE9"/>
    <w:rsid w:val="7C13CE08"/>
    <w:rsid w:val="7FB193D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367F6"/>
  <w15:docId w15:val="{B75DEE25-2B76-45DC-A76D-1103871E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F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A17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173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2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A0CA3"/>
    <w:pPr>
      <w:ind w:left="720"/>
      <w:contextualSpacing/>
    </w:pPr>
  </w:style>
  <w:style w:type="character" w:styleId="Strk">
    <w:name w:val="Strong"/>
    <w:basedOn w:val="Standardskrifttypeiafsnit"/>
    <w:uiPriority w:val="22"/>
    <w:qFormat/>
    <w:rsid w:val="00B4769A"/>
    <w:rPr>
      <w:b/>
      <w:bCs/>
    </w:rPr>
  </w:style>
  <w:style w:type="paragraph" w:styleId="Sidehoved">
    <w:name w:val="header"/>
    <w:basedOn w:val="Normal"/>
    <w:link w:val="SidehovedTegn"/>
    <w:uiPriority w:val="99"/>
    <w:unhideWhenUsed/>
    <w:rsid w:val="00B4769A"/>
    <w:pPr>
      <w:tabs>
        <w:tab w:val="center" w:pos="4153"/>
        <w:tab w:val="right" w:pos="8306"/>
      </w:tabs>
    </w:pPr>
  </w:style>
  <w:style w:type="character" w:customStyle="1" w:styleId="SidehovedTegn">
    <w:name w:val="Sidehoved Tegn"/>
    <w:basedOn w:val="Standardskrifttypeiafsnit"/>
    <w:link w:val="Sidehoved"/>
    <w:uiPriority w:val="99"/>
    <w:rsid w:val="00B4769A"/>
  </w:style>
  <w:style w:type="paragraph" w:styleId="Sidefod">
    <w:name w:val="footer"/>
    <w:basedOn w:val="Normal"/>
    <w:link w:val="SidefodTegn"/>
    <w:uiPriority w:val="99"/>
    <w:unhideWhenUsed/>
    <w:rsid w:val="00B4769A"/>
    <w:pPr>
      <w:tabs>
        <w:tab w:val="center" w:pos="4153"/>
        <w:tab w:val="right" w:pos="8306"/>
      </w:tabs>
    </w:pPr>
  </w:style>
  <w:style w:type="character" w:customStyle="1" w:styleId="SidefodTegn">
    <w:name w:val="Sidefod Tegn"/>
    <w:basedOn w:val="Standardskrifttypeiafsnit"/>
    <w:link w:val="Sidefod"/>
    <w:uiPriority w:val="99"/>
    <w:rsid w:val="00B4769A"/>
  </w:style>
  <w:style w:type="paragraph" w:styleId="Markeringsbobletekst">
    <w:name w:val="Balloon Text"/>
    <w:basedOn w:val="Normal"/>
    <w:link w:val="MarkeringsbobletekstTegn"/>
    <w:uiPriority w:val="99"/>
    <w:semiHidden/>
    <w:unhideWhenUsed/>
    <w:rsid w:val="00B4769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4769A"/>
    <w:rPr>
      <w:rFonts w:ascii="Lucida Grande" w:hAnsi="Lucida Grande" w:cs="Lucida Grande"/>
      <w:sz w:val="18"/>
      <w:szCs w:val="18"/>
    </w:rPr>
  </w:style>
  <w:style w:type="character" w:customStyle="1" w:styleId="Overskrift1Tegn">
    <w:name w:val="Overskrift 1 Tegn"/>
    <w:basedOn w:val="Standardskrifttypeiafsnit"/>
    <w:link w:val="Overskrift1"/>
    <w:uiPriority w:val="9"/>
    <w:rsid w:val="00A173EE"/>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A173EE"/>
    <w:pPr>
      <w:outlineLvl w:val="9"/>
    </w:pPr>
  </w:style>
  <w:style w:type="character" w:customStyle="1" w:styleId="Overskrift2Tegn">
    <w:name w:val="Overskrift 2 Tegn"/>
    <w:basedOn w:val="Standardskrifttypeiafsnit"/>
    <w:link w:val="Overskrift2"/>
    <w:uiPriority w:val="9"/>
    <w:rsid w:val="00A173EE"/>
    <w:rPr>
      <w:rFonts w:asciiTheme="majorHAnsi" w:eastAsiaTheme="majorEastAsia" w:hAnsiTheme="majorHAnsi" w:cstheme="majorBidi"/>
      <w:b/>
      <w:bCs/>
      <w:color w:val="4F81BD" w:themeColor="accent1"/>
      <w:sz w:val="26"/>
      <w:szCs w:val="26"/>
    </w:rPr>
  </w:style>
  <w:style w:type="paragraph" w:styleId="Indholdsfortegnelse2">
    <w:name w:val="toc 2"/>
    <w:basedOn w:val="Normal"/>
    <w:next w:val="Normal"/>
    <w:autoRedefine/>
    <w:uiPriority w:val="39"/>
    <w:unhideWhenUsed/>
    <w:rsid w:val="00A173EE"/>
    <w:pPr>
      <w:spacing w:after="100"/>
      <w:ind w:left="220"/>
    </w:pPr>
  </w:style>
  <w:style w:type="character" w:styleId="Hyperlink">
    <w:name w:val="Hyperlink"/>
    <w:basedOn w:val="Standardskrifttypeiafsnit"/>
    <w:uiPriority w:val="99"/>
    <w:unhideWhenUsed/>
    <w:rsid w:val="00A173EE"/>
    <w:rPr>
      <w:color w:val="0000FF" w:themeColor="hyperlink"/>
      <w:u w:val="single"/>
    </w:rPr>
  </w:style>
  <w:style w:type="paragraph" w:styleId="Indholdsfortegnelse1">
    <w:name w:val="toc 1"/>
    <w:basedOn w:val="Normal"/>
    <w:next w:val="Normal"/>
    <w:autoRedefine/>
    <w:uiPriority w:val="39"/>
    <w:unhideWhenUsed/>
    <w:qFormat/>
    <w:rsid w:val="001E2CB0"/>
    <w:pPr>
      <w:spacing w:after="100"/>
    </w:pPr>
    <w:rPr>
      <w:rFonts w:ascii="Calibri Light" w:hAnsi="Calibri Light"/>
    </w:rPr>
  </w:style>
  <w:style w:type="paragraph" w:styleId="NormalWeb">
    <w:name w:val="Normal (Web)"/>
    <w:basedOn w:val="Normal"/>
    <w:uiPriority w:val="99"/>
    <w:semiHidden/>
    <w:unhideWhenUsed/>
    <w:rsid w:val="00F0188F"/>
    <w:pPr>
      <w:spacing w:before="100" w:beforeAutospacing="1" w:after="100" w:afterAutospacing="1"/>
    </w:pPr>
  </w:style>
  <w:style w:type="character" w:styleId="Kommentarhenvisning">
    <w:name w:val="annotation reference"/>
    <w:basedOn w:val="Standardskrifttypeiafsnit"/>
    <w:uiPriority w:val="99"/>
    <w:semiHidden/>
    <w:unhideWhenUsed/>
    <w:rsid w:val="00FE4B61"/>
    <w:rPr>
      <w:sz w:val="16"/>
      <w:szCs w:val="16"/>
    </w:rPr>
  </w:style>
  <w:style w:type="paragraph" w:styleId="Kommentartekst">
    <w:name w:val="annotation text"/>
    <w:basedOn w:val="Normal"/>
    <w:link w:val="KommentartekstTegn"/>
    <w:uiPriority w:val="99"/>
    <w:semiHidden/>
    <w:unhideWhenUsed/>
    <w:rsid w:val="00FE4B61"/>
    <w:rPr>
      <w:sz w:val="20"/>
      <w:szCs w:val="20"/>
    </w:rPr>
  </w:style>
  <w:style w:type="character" w:customStyle="1" w:styleId="KommentartekstTegn">
    <w:name w:val="Kommentartekst Tegn"/>
    <w:basedOn w:val="Standardskrifttypeiafsnit"/>
    <w:link w:val="Kommentartekst"/>
    <w:uiPriority w:val="99"/>
    <w:semiHidden/>
    <w:rsid w:val="00FE4B61"/>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E4B61"/>
    <w:rPr>
      <w:b/>
      <w:bCs/>
    </w:rPr>
  </w:style>
  <w:style w:type="character" w:customStyle="1" w:styleId="KommentaremneTegn">
    <w:name w:val="Kommentaremne Tegn"/>
    <w:basedOn w:val="KommentartekstTegn"/>
    <w:link w:val="Kommentaremne"/>
    <w:uiPriority w:val="99"/>
    <w:semiHidden/>
    <w:rsid w:val="00FE4B61"/>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142">
      <w:bodyDiv w:val="1"/>
      <w:marLeft w:val="0"/>
      <w:marRight w:val="0"/>
      <w:marTop w:val="0"/>
      <w:marBottom w:val="0"/>
      <w:divBdr>
        <w:top w:val="none" w:sz="0" w:space="0" w:color="auto"/>
        <w:left w:val="none" w:sz="0" w:space="0" w:color="auto"/>
        <w:bottom w:val="none" w:sz="0" w:space="0" w:color="auto"/>
        <w:right w:val="none" w:sz="0" w:space="0" w:color="auto"/>
      </w:divBdr>
    </w:div>
    <w:div w:id="509755050">
      <w:bodyDiv w:val="1"/>
      <w:marLeft w:val="0"/>
      <w:marRight w:val="0"/>
      <w:marTop w:val="0"/>
      <w:marBottom w:val="0"/>
      <w:divBdr>
        <w:top w:val="none" w:sz="0" w:space="0" w:color="auto"/>
        <w:left w:val="none" w:sz="0" w:space="0" w:color="auto"/>
        <w:bottom w:val="none" w:sz="0" w:space="0" w:color="auto"/>
        <w:right w:val="none" w:sz="0" w:space="0" w:color="auto"/>
      </w:divBdr>
    </w:div>
    <w:div w:id="534774491">
      <w:bodyDiv w:val="1"/>
      <w:marLeft w:val="0"/>
      <w:marRight w:val="0"/>
      <w:marTop w:val="0"/>
      <w:marBottom w:val="0"/>
      <w:divBdr>
        <w:top w:val="none" w:sz="0" w:space="0" w:color="auto"/>
        <w:left w:val="none" w:sz="0" w:space="0" w:color="auto"/>
        <w:bottom w:val="none" w:sz="0" w:space="0" w:color="auto"/>
        <w:right w:val="none" w:sz="0" w:space="0" w:color="auto"/>
      </w:divBdr>
    </w:div>
    <w:div w:id="1215921517">
      <w:bodyDiv w:val="1"/>
      <w:marLeft w:val="0"/>
      <w:marRight w:val="0"/>
      <w:marTop w:val="0"/>
      <w:marBottom w:val="0"/>
      <w:divBdr>
        <w:top w:val="none" w:sz="0" w:space="0" w:color="auto"/>
        <w:left w:val="none" w:sz="0" w:space="0" w:color="auto"/>
        <w:bottom w:val="none" w:sz="0" w:space="0" w:color="auto"/>
        <w:right w:val="none" w:sz="0" w:space="0" w:color="auto"/>
      </w:divBdr>
    </w:div>
    <w:div w:id="1216890430">
      <w:bodyDiv w:val="1"/>
      <w:marLeft w:val="0"/>
      <w:marRight w:val="0"/>
      <w:marTop w:val="0"/>
      <w:marBottom w:val="0"/>
      <w:divBdr>
        <w:top w:val="none" w:sz="0" w:space="0" w:color="auto"/>
        <w:left w:val="none" w:sz="0" w:space="0" w:color="auto"/>
        <w:bottom w:val="none" w:sz="0" w:space="0" w:color="auto"/>
        <w:right w:val="none" w:sz="0" w:space="0" w:color="auto"/>
      </w:divBdr>
    </w:div>
    <w:div w:id="1335910880">
      <w:bodyDiv w:val="1"/>
      <w:marLeft w:val="0"/>
      <w:marRight w:val="0"/>
      <w:marTop w:val="0"/>
      <w:marBottom w:val="0"/>
      <w:divBdr>
        <w:top w:val="none" w:sz="0" w:space="0" w:color="auto"/>
        <w:left w:val="none" w:sz="0" w:space="0" w:color="auto"/>
        <w:bottom w:val="none" w:sz="0" w:space="0" w:color="auto"/>
        <w:right w:val="none" w:sz="0" w:space="0" w:color="auto"/>
      </w:divBdr>
    </w:div>
    <w:div w:id="1491560983">
      <w:bodyDiv w:val="1"/>
      <w:marLeft w:val="0"/>
      <w:marRight w:val="0"/>
      <w:marTop w:val="0"/>
      <w:marBottom w:val="0"/>
      <w:divBdr>
        <w:top w:val="none" w:sz="0" w:space="0" w:color="auto"/>
        <w:left w:val="none" w:sz="0" w:space="0" w:color="auto"/>
        <w:bottom w:val="none" w:sz="0" w:space="0" w:color="auto"/>
        <w:right w:val="none" w:sz="0" w:space="0" w:color="auto"/>
      </w:divBdr>
    </w:div>
    <w:div w:id="1494447146">
      <w:bodyDiv w:val="1"/>
      <w:marLeft w:val="0"/>
      <w:marRight w:val="0"/>
      <w:marTop w:val="0"/>
      <w:marBottom w:val="0"/>
      <w:divBdr>
        <w:top w:val="none" w:sz="0" w:space="0" w:color="auto"/>
        <w:left w:val="none" w:sz="0" w:space="0" w:color="auto"/>
        <w:bottom w:val="none" w:sz="0" w:space="0" w:color="auto"/>
        <w:right w:val="none" w:sz="0" w:space="0" w:color="auto"/>
      </w:divBdr>
    </w:div>
    <w:div w:id="1624380223">
      <w:bodyDiv w:val="1"/>
      <w:marLeft w:val="0"/>
      <w:marRight w:val="0"/>
      <w:marTop w:val="0"/>
      <w:marBottom w:val="0"/>
      <w:divBdr>
        <w:top w:val="none" w:sz="0" w:space="0" w:color="auto"/>
        <w:left w:val="none" w:sz="0" w:space="0" w:color="auto"/>
        <w:bottom w:val="none" w:sz="0" w:space="0" w:color="auto"/>
        <w:right w:val="none" w:sz="0" w:space="0" w:color="auto"/>
      </w:divBdr>
    </w:div>
    <w:div w:id="1751350181">
      <w:bodyDiv w:val="1"/>
      <w:marLeft w:val="0"/>
      <w:marRight w:val="0"/>
      <w:marTop w:val="0"/>
      <w:marBottom w:val="0"/>
      <w:divBdr>
        <w:top w:val="none" w:sz="0" w:space="0" w:color="auto"/>
        <w:left w:val="none" w:sz="0" w:space="0" w:color="auto"/>
        <w:bottom w:val="none" w:sz="0" w:space="0" w:color="auto"/>
        <w:right w:val="none" w:sz="0" w:space="0" w:color="auto"/>
      </w:divBdr>
    </w:div>
    <w:div w:id="20499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85AEE-324C-409F-8A0A-2AA03CD8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1810</Words>
  <Characters>9922</Characters>
  <Application>Microsoft Office Word</Application>
  <DocSecurity>0</DocSecurity>
  <Lines>121</Lines>
  <Paragraphs>47</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11685</CharactersWithSpaces>
  <SharedDoc>false</SharedDoc>
  <HLinks>
    <vt:vector size="66" baseType="variant">
      <vt:variant>
        <vt:i4>1703984</vt:i4>
      </vt:variant>
      <vt:variant>
        <vt:i4>62</vt:i4>
      </vt:variant>
      <vt:variant>
        <vt:i4>0</vt:i4>
      </vt:variant>
      <vt:variant>
        <vt:i4>5</vt:i4>
      </vt:variant>
      <vt:variant>
        <vt:lpwstr/>
      </vt:variant>
      <vt:variant>
        <vt:lpwstr>_Toc65770619</vt:lpwstr>
      </vt:variant>
      <vt:variant>
        <vt:i4>1769520</vt:i4>
      </vt:variant>
      <vt:variant>
        <vt:i4>56</vt:i4>
      </vt:variant>
      <vt:variant>
        <vt:i4>0</vt:i4>
      </vt:variant>
      <vt:variant>
        <vt:i4>5</vt:i4>
      </vt:variant>
      <vt:variant>
        <vt:lpwstr/>
      </vt:variant>
      <vt:variant>
        <vt:lpwstr>_Toc65770618</vt:lpwstr>
      </vt:variant>
      <vt:variant>
        <vt:i4>1310768</vt:i4>
      </vt:variant>
      <vt:variant>
        <vt:i4>50</vt:i4>
      </vt:variant>
      <vt:variant>
        <vt:i4>0</vt:i4>
      </vt:variant>
      <vt:variant>
        <vt:i4>5</vt:i4>
      </vt:variant>
      <vt:variant>
        <vt:lpwstr/>
      </vt:variant>
      <vt:variant>
        <vt:lpwstr>_Toc65770617</vt:lpwstr>
      </vt:variant>
      <vt:variant>
        <vt:i4>1376304</vt:i4>
      </vt:variant>
      <vt:variant>
        <vt:i4>44</vt:i4>
      </vt:variant>
      <vt:variant>
        <vt:i4>0</vt:i4>
      </vt:variant>
      <vt:variant>
        <vt:i4>5</vt:i4>
      </vt:variant>
      <vt:variant>
        <vt:lpwstr/>
      </vt:variant>
      <vt:variant>
        <vt:lpwstr>_Toc65770616</vt:lpwstr>
      </vt:variant>
      <vt:variant>
        <vt:i4>1441840</vt:i4>
      </vt:variant>
      <vt:variant>
        <vt:i4>38</vt:i4>
      </vt:variant>
      <vt:variant>
        <vt:i4>0</vt:i4>
      </vt:variant>
      <vt:variant>
        <vt:i4>5</vt:i4>
      </vt:variant>
      <vt:variant>
        <vt:lpwstr/>
      </vt:variant>
      <vt:variant>
        <vt:lpwstr>_Toc65770615</vt:lpwstr>
      </vt:variant>
      <vt:variant>
        <vt:i4>1507376</vt:i4>
      </vt:variant>
      <vt:variant>
        <vt:i4>32</vt:i4>
      </vt:variant>
      <vt:variant>
        <vt:i4>0</vt:i4>
      </vt:variant>
      <vt:variant>
        <vt:i4>5</vt:i4>
      </vt:variant>
      <vt:variant>
        <vt:lpwstr/>
      </vt:variant>
      <vt:variant>
        <vt:lpwstr>_Toc65770614</vt:lpwstr>
      </vt:variant>
      <vt:variant>
        <vt:i4>1048624</vt:i4>
      </vt:variant>
      <vt:variant>
        <vt:i4>26</vt:i4>
      </vt:variant>
      <vt:variant>
        <vt:i4>0</vt:i4>
      </vt:variant>
      <vt:variant>
        <vt:i4>5</vt:i4>
      </vt:variant>
      <vt:variant>
        <vt:lpwstr/>
      </vt:variant>
      <vt:variant>
        <vt:lpwstr>_Toc65770613</vt:lpwstr>
      </vt:variant>
      <vt:variant>
        <vt:i4>1114160</vt:i4>
      </vt:variant>
      <vt:variant>
        <vt:i4>20</vt:i4>
      </vt:variant>
      <vt:variant>
        <vt:i4>0</vt:i4>
      </vt:variant>
      <vt:variant>
        <vt:i4>5</vt:i4>
      </vt:variant>
      <vt:variant>
        <vt:lpwstr/>
      </vt:variant>
      <vt:variant>
        <vt:lpwstr>_Toc65770612</vt:lpwstr>
      </vt:variant>
      <vt:variant>
        <vt:i4>1179696</vt:i4>
      </vt:variant>
      <vt:variant>
        <vt:i4>14</vt:i4>
      </vt:variant>
      <vt:variant>
        <vt:i4>0</vt:i4>
      </vt:variant>
      <vt:variant>
        <vt:i4>5</vt:i4>
      </vt:variant>
      <vt:variant>
        <vt:lpwstr/>
      </vt:variant>
      <vt:variant>
        <vt:lpwstr>_Toc65770611</vt:lpwstr>
      </vt:variant>
      <vt:variant>
        <vt:i4>1245232</vt:i4>
      </vt:variant>
      <vt:variant>
        <vt:i4>8</vt:i4>
      </vt:variant>
      <vt:variant>
        <vt:i4>0</vt:i4>
      </vt:variant>
      <vt:variant>
        <vt:i4>5</vt:i4>
      </vt:variant>
      <vt:variant>
        <vt:lpwstr/>
      </vt:variant>
      <vt:variant>
        <vt:lpwstr>_Toc65770610</vt:lpwstr>
      </vt:variant>
      <vt:variant>
        <vt:i4>1703985</vt:i4>
      </vt:variant>
      <vt:variant>
        <vt:i4>2</vt:i4>
      </vt:variant>
      <vt:variant>
        <vt:i4>0</vt:i4>
      </vt:variant>
      <vt:variant>
        <vt:i4>5</vt:i4>
      </vt:variant>
      <vt:variant>
        <vt:lpwstr/>
      </vt:variant>
      <vt:variant>
        <vt:lpwstr>_Toc65770609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raaschou</dc:creator>
  <cp:keywords/>
  <cp:lastModifiedBy>Marie-Louise L. Christophersen</cp:lastModifiedBy>
  <cp:revision>2</cp:revision>
  <cp:lastPrinted>2015-09-07T00:40:00Z</cp:lastPrinted>
  <dcterms:created xsi:type="dcterms:W3CDTF">2022-12-21T09:35:00Z</dcterms:created>
  <dcterms:modified xsi:type="dcterms:W3CDTF">2022-12-21T09:35:00Z</dcterms:modified>
</cp:coreProperties>
</file>