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76D2" w14:textId="77777777" w:rsidR="00524C33" w:rsidRPr="00524C33" w:rsidRDefault="00524C33" w:rsidP="00524C33">
      <w:pPr>
        <w:tabs>
          <w:tab w:val="left" w:pos="2230"/>
          <w:tab w:val="left" w:pos="2231"/>
        </w:tabs>
        <w:ind w:left="1285"/>
        <w:rPr>
          <w:color w:val="7A227F"/>
          <w:w w:val="80"/>
          <w:sz w:val="55"/>
        </w:rPr>
      </w:pPr>
    </w:p>
    <w:p w14:paraId="223EFF8D" w14:textId="71095105" w:rsidR="00524C33" w:rsidRPr="00524C33" w:rsidRDefault="00524C33" w:rsidP="00524C33">
      <w:pPr>
        <w:tabs>
          <w:tab w:val="left" w:pos="2230"/>
          <w:tab w:val="left" w:pos="2231"/>
        </w:tabs>
        <w:ind w:left="1285"/>
        <w:rPr>
          <w:color w:val="7A227F"/>
          <w:sz w:val="55"/>
        </w:rPr>
      </w:pPr>
      <w:r w:rsidRPr="00524C33">
        <w:rPr>
          <w:color w:val="7A227F"/>
          <w:w w:val="80"/>
          <w:sz w:val="55"/>
        </w:rPr>
        <w:t>KOGNITIV</w:t>
      </w:r>
      <w:r w:rsidRPr="00524C33">
        <w:rPr>
          <w:color w:val="7A227F"/>
          <w:spacing w:val="26"/>
          <w:sz w:val="55"/>
        </w:rPr>
        <w:t xml:space="preserve"> </w:t>
      </w:r>
      <w:r w:rsidRPr="00524C33">
        <w:rPr>
          <w:color w:val="7A227F"/>
          <w:w w:val="80"/>
          <w:sz w:val="55"/>
        </w:rPr>
        <w:t>METODE</w:t>
      </w:r>
      <w:r w:rsidRPr="00524C33">
        <w:rPr>
          <w:color w:val="7A227F"/>
          <w:spacing w:val="26"/>
          <w:sz w:val="55"/>
        </w:rPr>
        <w:t xml:space="preserve"> </w:t>
      </w:r>
      <w:r w:rsidRPr="00524C33">
        <w:rPr>
          <w:color w:val="7A227F"/>
          <w:w w:val="80"/>
          <w:sz w:val="55"/>
        </w:rPr>
        <w:t>TIL</w:t>
      </w:r>
      <w:r w:rsidRPr="00524C33">
        <w:rPr>
          <w:color w:val="7A227F"/>
          <w:spacing w:val="27"/>
          <w:sz w:val="55"/>
        </w:rPr>
        <w:t xml:space="preserve"> </w:t>
      </w:r>
      <w:r w:rsidRPr="00524C33">
        <w:rPr>
          <w:color w:val="7A227F"/>
          <w:w w:val="80"/>
          <w:sz w:val="55"/>
        </w:rPr>
        <w:t>AT</w:t>
      </w:r>
      <w:r w:rsidRPr="00524C33">
        <w:rPr>
          <w:color w:val="7A227F"/>
          <w:spacing w:val="27"/>
          <w:sz w:val="55"/>
        </w:rPr>
        <w:t xml:space="preserve"> </w:t>
      </w:r>
      <w:r w:rsidRPr="00524C33">
        <w:rPr>
          <w:color w:val="7A227F"/>
          <w:spacing w:val="-2"/>
          <w:w w:val="80"/>
          <w:sz w:val="55"/>
        </w:rPr>
        <w:t>ARBEJDE</w:t>
      </w:r>
    </w:p>
    <w:p w14:paraId="65DE996A" w14:textId="77777777" w:rsidR="00524C33" w:rsidRPr="00524C33" w:rsidRDefault="00524C33" w:rsidP="00524C33">
      <w:pPr>
        <w:spacing w:before="49"/>
        <w:ind w:left="4792"/>
        <w:rPr>
          <w:color w:val="7A227F"/>
          <w:sz w:val="55"/>
        </w:rPr>
      </w:pPr>
      <w:r w:rsidRPr="00524C33">
        <w:rPr>
          <w:color w:val="7A227F"/>
          <w:w w:val="85"/>
          <w:sz w:val="55"/>
        </w:rPr>
        <w:t>MED</w:t>
      </w:r>
      <w:r w:rsidRPr="00524C33">
        <w:rPr>
          <w:color w:val="7A227F"/>
          <w:spacing w:val="11"/>
          <w:sz w:val="55"/>
        </w:rPr>
        <w:t xml:space="preserve"> </w:t>
      </w:r>
      <w:r w:rsidRPr="00524C33">
        <w:rPr>
          <w:color w:val="7A227F"/>
          <w:spacing w:val="-5"/>
          <w:w w:val="95"/>
          <w:sz w:val="55"/>
        </w:rPr>
        <w:t>OCD</w:t>
      </w:r>
    </w:p>
    <w:p w14:paraId="1EA3D5B2" w14:textId="31865647" w:rsidR="00524C33" w:rsidRDefault="00524C33" w:rsidP="00524C33">
      <w:pPr>
        <w:pStyle w:val="Brdtekst"/>
        <w:rPr>
          <w:sz w:val="20"/>
        </w:rPr>
      </w:pPr>
    </w:p>
    <w:p w14:paraId="09A8B950" w14:textId="28D9EB89" w:rsidR="00524C33" w:rsidRDefault="00524C33" w:rsidP="00524C33">
      <w:pPr>
        <w:pStyle w:val="Brdtekst"/>
        <w:rPr>
          <w:sz w:val="20"/>
        </w:rPr>
      </w:pPr>
    </w:p>
    <w:p w14:paraId="4B2DA675" w14:textId="17D17D84" w:rsidR="00524C33" w:rsidRDefault="00524C33" w:rsidP="00524C33">
      <w:pPr>
        <w:pStyle w:val="Brdtekst"/>
        <w:rPr>
          <w:sz w:val="20"/>
        </w:rPr>
      </w:pPr>
    </w:p>
    <w:p w14:paraId="0E599785" w14:textId="5AC8E63A" w:rsidR="00524C33" w:rsidRDefault="00524C33" w:rsidP="00524C33">
      <w:pPr>
        <w:pStyle w:val="Brdtekst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984B" wp14:editId="58E10A9E">
                <wp:simplePos x="0" y="0"/>
                <wp:positionH relativeFrom="column">
                  <wp:posOffset>899160</wp:posOffset>
                </wp:positionH>
                <wp:positionV relativeFrom="paragraph">
                  <wp:posOffset>53340</wp:posOffset>
                </wp:positionV>
                <wp:extent cx="4812030" cy="1348740"/>
                <wp:effectExtent l="0" t="0" r="127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1644B" w14:textId="4C627D1B" w:rsidR="00524C33" w:rsidRDefault="00524C33" w:rsidP="00524C3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Problemliste og behandlingsmål</w:t>
                            </w:r>
                          </w:p>
                          <w:p w14:paraId="79665384" w14:textId="52EDF0E9" w:rsidR="00524C33" w:rsidRDefault="00524C33" w:rsidP="00524C3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Behandlingsalliance og motivation</w:t>
                            </w:r>
                          </w:p>
                          <w:p w14:paraId="0D400E7D" w14:textId="536384BE" w:rsidR="00524C33" w:rsidRDefault="00524C33" w:rsidP="00524C33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Eksponering, responshindring og omstrukturering</w:t>
                            </w:r>
                          </w:p>
                          <w:p w14:paraId="2BE83F5F" w14:textId="64F9F50C" w:rsidR="00524C33" w:rsidRDefault="00524C33" w:rsidP="00524C33">
                            <w:pPr>
                              <w:pStyle w:val="Listeafsnit"/>
                              <w:numPr>
                                <w:ilvl w:val="1"/>
                                <w:numId w:val="3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At angst og ubehag udslukkes gradvist</w:t>
                            </w:r>
                          </w:p>
                          <w:p w14:paraId="643AB98E" w14:textId="24ED86DC" w:rsidR="00524C33" w:rsidRPr="00524C33" w:rsidRDefault="00524C33" w:rsidP="00524C33">
                            <w:pPr>
                              <w:pStyle w:val="Listeafsnit"/>
                              <w:numPr>
                                <w:ilvl w:val="1"/>
                                <w:numId w:val="3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At afkræfte katastrofetankerne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984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70.8pt;margin-top:4.2pt;width:378.9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" fillcolor="white [3201]" stroked="f" strokeweight=".5pt">
                <v:textbox>
                  <w:txbxContent>
                    <w:p w14:paraId="4181644B" w14:textId="4C627D1B" w:rsidR="00524C33" w:rsidRDefault="00524C33" w:rsidP="00524C33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Problemliste og behandlingsmål</w:t>
                      </w:r>
                    </w:p>
                    <w:p w14:paraId="79665384" w14:textId="52EDF0E9" w:rsidR="00524C33" w:rsidRDefault="00524C33" w:rsidP="00524C33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Behandlingsalliance og motivation</w:t>
                      </w:r>
                    </w:p>
                    <w:p w14:paraId="0D400E7D" w14:textId="536384BE" w:rsidR="00524C33" w:rsidRDefault="00524C33" w:rsidP="00524C33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Eksponering, responshindring og omstrukturering</w:t>
                      </w:r>
                    </w:p>
                    <w:p w14:paraId="2BE83F5F" w14:textId="64F9F50C" w:rsidR="00524C33" w:rsidRDefault="00524C33" w:rsidP="00524C33">
                      <w:pPr>
                        <w:pStyle w:val="Listeafsnit"/>
                        <w:numPr>
                          <w:ilvl w:val="1"/>
                          <w:numId w:val="3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At angst og ubehag udslukkes gradvist</w:t>
                      </w:r>
                    </w:p>
                    <w:p w14:paraId="643AB98E" w14:textId="24ED86DC" w:rsidR="00524C33" w:rsidRPr="00524C33" w:rsidRDefault="00524C33" w:rsidP="00524C33">
                      <w:pPr>
                        <w:pStyle w:val="Listeafsnit"/>
                        <w:numPr>
                          <w:ilvl w:val="1"/>
                          <w:numId w:val="3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At afkræfte katastrofetankerne</w:t>
                      </w:r>
                    </w:p>
                  </w:txbxContent>
                </v:textbox>
              </v:shape>
            </w:pict>
          </mc:Fallback>
        </mc:AlternateContent>
      </w:r>
    </w:p>
    <w:p w14:paraId="6167B647" w14:textId="0E9C2CCE" w:rsidR="00524C33" w:rsidRDefault="00524C33" w:rsidP="00524C33">
      <w:pPr>
        <w:pStyle w:val="Brdtekst"/>
        <w:rPr>
          <w:sz w:val="20"/>
        </w:rPr>
      </w:pPr>
    </w:p>
    <w:p w14:paraId="458BA193" w14:textId="122D36CE" w:rsidR="00524C33" w:rsidRDefault="00524C33" w:rsidP="00524C33">
      <w:pPr>
        <w:pStyle w:val="Brdtekst"/>
        <w:rPr>
          <w:sz w:val="20"/>
        </w:rPr>
      </w:pPr>
    </w:p>
    <w:p w14:paraId="73EB3F17" w14:textId="094B7A71" w:rsidR="00524C33" w:rsidRDefault="00524C33" w:rsidP="00524C33">
      <w:pPr>
        <w:pStyle w:val="Brdtekst"/>
        <w:rPr>
          <w:sz w:val="20"/>
        </w:rPr>
      </w:pPr>
    </w:p>
    <w:p w14:paraId="0FDB07C1" w14:textId="193756D6" w:rsidR="00524C33" w:rsidRDefault="00524C33" w:rsidP="00524C33">
      <w:pPr>
        <w:pStyle w:val="Brdtekst"/>
        <w:rPr>
          <w:sz w:val="20"/>
        </w:rPr>
      </w:pPr>
    </w:p>
    <w:p w14:paraId="0A836C0D" w14:textId="17CC1FB5" w:rsidR="00524C33" w:rsidRDefault="00524C33" w:rsidP="00524C33">
      <w:pPr>
        <w:pStyle w:val="Brdtekst"/>
        <w:rPr>
          <w:sz w:val="20"/>
        </w:rPr>
      </w:pPr>
    </w:p>
    <w:p w14:paraId="7A101803" w14:textId="5676278B" w:rsidR="00524C33" w:rsidRDefault="00524C33" w:rsidP="00524C33">
      <w:pPr>
        <w:pStyle w:val="Brdtekst"/>
        <w:rPr>
          <w:sz w:val="20"/>
        </w:rPr>
      </w:pPr>
    </w:p>
    <w:p w14:paraId="0DD7F476" w14:textId="30CA1B19" w:rsidR="00524C33" w:rsidRDefault="00524C33" w:rsidP="00524C33">
      <w:pPr>
        <w:pStyle w:val="Brdtekst"/>
        <w:rPr>
          <w:sz w:val="20"/>
        </w:rPr>
      </w:pPr>
    </w:p>
    <w:p w14:paraId="547E6BD1" w14:textId="10FB13AF" w:rsidR="00524C33" w:rsidRDefault="00524C33" w:rsidP="00524C33">
      <w:pPr>
        <w:pStyle w:val="Brdtekst"/>
        <w:rPr>
          <w:sz w:val="20"/>
        </w:rPr>
      </w:pPr>
    </w:p>
    <w:p w14:paraId="2E6DF653" w14:textId="4B8FA7C4" w:rsidR="00524C33" w:rsidRDefault="00524C33" w:rsidP="00524C33">
      <w:pPr>
        <w:pStyle w:val="Brdtekst"/>
        <w:rPr>
          <w:sz w:val="20"/>
        </w:rPr>
      </w:pPr>
    </w:p>
    <w:p w14:paraId="6123ED55" w14:textId="3A54BBA2" w:rsidR="00524C33" w:rsidRDefault="00524C33" w:rsidP="00524C33">
      <w:pPr>
        <w:pStyle w:val="Brdtekst"/>
        <w:rPr>
          <w:sz w:val="20"/>
        </w:rPr>
      </w:pPr>
    </w:p>
    <w:p w14:paraId="5FAF02F3" w14:textId="581120F5" w:rsidR="00524C33" w:rsidRDefault="00524C33" w:rsidP="00524C33">
      <w:pPr>
        <w:pStyle w:val="Brdtekst"/>
        <w:rPr>
          <w:sz w:val="20"/>
        </w:rPr>
      </w:pPr>
    </w:p>
    <w:p w14:paraId="40749D60" w14:textId="77777777" w:rsidR="00524C33" w:rsidRDefault="00524C33" w:rsidP="00524C33">
      <w:pPr>
        <w:pStyle w:val="Brdtekst"/>
        <w:spacing w:before="10" w:after="1"/>
        <w:rPr>
          <w:sz w:val="11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7A227F"/>
          <w:left w:val="single" w:sz="4" w:space="0" w:color="7A227F"/>
          <w:bottom w:val="single" w:sz="4" w:space="0" w:color="7A227F"/>
          <w:right w:val="single" w:sz="4" w:space="0" w:color="7A227F"/>
          <w:insideH w:val="single" w:sz="4" w:space="0" w:color="7A227F"/>
          <w:insideV w:val="single" w:sz="4" w:space="0" w:color="7A227F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0"/>
        <w:gridCol w:w="3245"/>
      </w:tblGrid>
      <w:tr w:rsidR="00524C33" w14:paraId="190D6A26" w14:textId="77777777" w:rsidTr="00E54755">
        <w:trPr>
          <w:trHeight w:val="523"/>
        </w:trPr>
        <w:tc>
          <w:tcPr>
            <w:tcW w:w="3245" w:type="dxa"/>
            <w:tcBorders>
              <w:top w:val="nil"/>
              <w:bottom w:val="nil"/>
            </w:tcBorders>
            <w:shd w:val="clear" w:color="auto" w:fill="7A227F"/>
          </w:tcPr>
          <w:p w14:paraId="54C65539" w14:textId="77777777" w:rsidR="00524C33" w:rsidRDefault="00524C33" w:rsidP="00E54755">
            <w:pPr>
              <w:pStyle w:val="TableParagraph"/>
              <w:spacing w:before="15"/>
              <w:ind w:left="814"/>
              <w:rPr>
                <w:sz w:val="28"/>
              </w:rPr>
            </w:pPr>
            <w:r>
              <w:rPr>
                <w:color w:val="FFFFFF"/>
                <w:spacing w:val="-2"/>
                <w:w w:val="85"/>
                <w:sz w:val="28"/>
              </w:rPr>
              <w:t>EKSPONERING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7A227F"/>
          </w:tcPr>
          <w:p w14:paraId="57C05461" w14:textId="77777777" w:rsidR="00524C33" w:rsidRDefault="00524C33" w:rsidP="00E54755">
            <w:pPr>
              <w:pStyle w:val="TableParagraph"/>
              <w:spacing w:before="15"/>
              <w:ind w:left="515"/>
              <w:rPr>
                <w:sz w:val="28"/>
              </w:rPr>
            </w:pPr>
            <w:r>
              <w:rPr>
                <w:color w:val="FFFFFF"/>
                <w:spacing w:val="-2"/>
                <w:w w:val="85"/>
                <w:sz w:val="28"/>
              </w:rPr>
              <w:t>RESPONSHINDRING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7A227F"/>
          </w:tcPr>
          <w:p w14:paraId="087203EE" w14:textId="77777777" w:rsidR="00524C33" w:rsidRDefault="00524C33" w:rsidP="00E54755">
            <w:pPr>
              <w:pStyle w:val="TableParagraph"/>
              <w:spacing w:before="15"/>
              <w:ind w:left="463"/>
              <w:rPr>
                <w:sz w:val="28"/>
              </w:rPr>
            </w:pPr>
            <w:r>
              <w:rPr>
                <w:color w:val="FFFFFF"/>
                <w:spacing w:val="-2"/>
                <w:w w:val="85"/>
                <w:sz w:val="28"/>
              </w:rPr>
              <w:t>OMSTRUKTURERING</w:t>
            </w:r>
          </w:p>
        </w:tc>
      </w:tr>
      <w:tr w:rsidR="00524C33" w14:paraId="522A5D71" w14:textId="77777777" w:rsidTr="00E54755">
        <w:trPr>
          <w:trHeight w:val="925"/>
        </w:trPr>
        <w:tc>
          <w:tcPr>
            <w:tcW w:w="3245" w:type="dxa"/>
          </w:tcPr>
          <w:p w14:paraId="32ADFF7C" w14:textId="77777777" w:rsidR="00524C33" w:rsidRDefault="00524C33" w:rsidP="00E54755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bryde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fastlåste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mønster</w:t>
            </w:r>
          </w:p>
          <w:p w14:paraId="582EFD0E" w14:textId="77777777" w:rsidR="00524C33" w:rsidRDefault="00524C33" w:rsidP="00E54755">
            <w:pPr>
              <w:pStyle w:val="TableParagraph"/>
              <w:spacing w:before="12" w:line="300" w:lineRule="atLeast"/>
              <w:ind w:left="110"/>
              <w:rPr>
                <w:sz w:val="21"/>
              </w:rPr>
            </w:pPr>
            <w:r>
              <w:rPr>
                <w:spacing w:val="-6"/>
                <w:sz w:val="21"/>
              </w:rPr>
              <w:t>ved,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små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doser,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gøre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der </w:t>
            </w:r>
            <w:r>
              <w:rPr>
                <w:sz w:val="21"/>
              </w:rPr>
              <w:t>føles ubehageligt.</w:t>
            </w:r>
          </w:p>
        </w:tc>
        <w:tc>
          <w:tcPr>
            <w:tcW w:w="3240" w:type="dxa"/>
          </w:tcPr>
          <w:p w14:paraId="1DAEE717" w14:textId="77777777" w:rsidR="00524C33" w:rsidRDefault="00524C33" w:rsidP="00E54755">
            <w:pPr>
              <w:pStyle w:val="TableParagraph"/>
              <w:spacing w:before="6" w:line="266" w:lineRule="auto"/>
              <w:ind w:left="105" w:right="487"/>
              <w:rPr>
                <w:sz w:val="21"/>
              </w:rPr>
            </w:pPr>
            <w:r>
              <w:rPr>
                <w:spacing w:val="-6"/>
                <w:sz w:val="21"/>
              </w:rPr>
              <w:t>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undlade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tvangshandlingen </w:t>
            </w:r>
            <w:r>
              <w:rPr>
                <w:sz w:val="21"/>
              </w:rPr>
              <w:t>– i en periode.</w:t>
            </w:r>
          </w:p>
        </w:tc>
        <w:tc>
          <w:tcPr>
            <w:tcW w:w="3245" w:type="dxa"/>
          </w:tcPr>
          <w:p w14:paraId="59E43180" w14:textId="77777777" w:rsidR="00524C33" w:rsidRDefault="00524C33" w:rsidP="00E54755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6"/>
                <w:sz w:val="21"/>
              </w:rPr>
              <w:t>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realistisk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vurdering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af</w:t>
            </w:r>
          </w:p>
          <w:p w14:paraId="224BD4AB" w14:textId="77777777" w:rsidR="00524C33" w:rsidRDefault="00524C33" w:rsidP="00E54755">
            <w:pPr>
              <w:pStyle w:val="TableParagraph"/>
              <w:spacing w:before="12" w:line="300" w:lineRule="atLeast"/>
              <w:ind w:left="110" w:right="711"/>
              <w:rPr>
                <w:sz w:val="21"/>
              </w:rPr>
            </w:pPr>
            <w:r>
              <w:rPr>
                <w:spacing w:val="-4"/>
                <w:sz w:val="21"/>
              </w:rPr>
              <w:t>sandsynligheden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det </w:t>
            </w:r>
            <w:r>
              <w:rPr>
                <w:sz w:val="21"/>
              </w:rPr>
              <w:t>uønskede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indtræffer.</w:t>
            </w:r>
          </w:p>
        </w:tc>
      </w:tr>
      <w:tr w:rsidR="00524C33" w14:paraId="7909CC59" w14:textId="77777777" w:rsidTr="00E54755">
        <w:trPr>
          <w:trHeight w:val="926"/>
        </w:trPr>
        <w:tc>
          <w:tcPr>
            <w:tcW w:w="3245" w:type="dxa"/>
          </w:tcPr>
          <w:p w14:paraId="3E4F902B" w14:textId="77777777" w:rsidR="00524C33" w:rsidRDefault="00524C33" w:rsidP="00E54755">
            <w:pPr>
              <w:pStyle w:val="TableParagraph"/>
              <w:spacing w:before="4" w:line="290" w:lineRule="auto"/>
              <w:ind w:left="110"/>
            </w:pPr>
            <w:r>
              <w:rPr>
                <w:w w:val="90"/>
              </w:rPr>
              <w:t>Tage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imod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papirer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fra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 xml:space="preserve">mandlig </w:t>
            </w:r>
            <w:r>
              <w:rPr>
                <w:spacing w:val="-2"/>
              </w:rPr>
              <w:t>lærer.</w:t>
            </w:r>
          </w:p>
        </w:tc>
        <w:tc>
          <w:tcPr>
            <w:tcW w:w="3240" w:type="dxa"/>
          </w:tcPr>
          <w:p w14:paraId="0D5A8C7A" w14:textId="77777777" w:rsidR="00524C33" w:rsidRDefault="00524C33" w:rsidP="00E54755">
            <w:pPr>
              <w:pStyle w:val="TableParagraph"/>
              <w:spacing w:before="4" w:line="290" w:lineRule="auto"/>
              <w:ind w:left="105" w:right="487"/>
            </w:pPr>
            <w:r>
              <w:rPr>
                <w:spacing w:val="-6"/>
              </w:rPr>
              <w:t>Vente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spritte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til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efter </w:t>
            </w:r>
            <w:r>
              <w:rPr>
                <w:spacing w:val="-2"/>
              </w:rPr>
              <w:t>timen.</w:t>
            </w:r>
          </w:p>
        </w:tc>
        <w:tc>
          <w:tcPr>
            <w:tcW w:w="3245" w:type="dxa"/>
          </w:tcPr>
          <w:p w14:paraId="65CBE967" w14:textId="77777777" w:rsidR="00524C33" w:rsidRDefault="00524C33" w:rsidP="00E54755">
            <w:pPr>
              <w:pStyle w:val="TableParagraph"/>
              <w:spacing w:before="4" w:line="290" w:lineRule="auto"/>
              <w:ind w:left="110"/>
            </w:pPr>
            <w:r>
              <w:rPr>
                <w:spacing w:val="-2"/>
                <w:w w:val="90"/>
              </w:rPr>
              <w:t>Hov,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jeg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blev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ikke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syg,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selvom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jeg </w:t>
            </w:r>
            <w:r>
              <w:t>rørte</w:t>
            </w:r>
            <w:r>
              <w:rPr>
                <w:spacing w:val="-15"/>
              </w:rPr>
              <w:t xml:space="preserve"> </w:t>
            </w:r>
            <w:r>
              <w:t>papirer</w:t>
            </w:r>
            <w:r>
              <w:rPr>
                <w:spacing w:val="-15"/>
              </w:rPr>
              <w:t xml:space="preserve"> </w:t>
            </w:r>
            <w:r>
              <w:t>fra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mandlig</w:t>
            </w:r>
          </w:p>
          <w:p w14:paraId="5AC60063" w14:textId="77777777" w:rsidR="00524C33" w:rsidRDefault="00524C33" w:rsidP="00E54755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lærer.</w:t>
            </w:r>
          </w:p>
        </w:tc>
      </w:tr>
      <w:tr w:rsidR="00524C33" w14:paraId="17F0E246" w14:textId="77777777" w:rsidTr="00E54755">
        <w:trPr>
          <w:trHeight w:val="926"/>
        </w:trPr>
        <w:tc>
          <w:tcPr>
            <w:tcW w:w="3245" w:type="dxa"/>
          </w:tcPr>
          <w:p w14:paraId="07F1723D" w14:textId="77777777" w:rsidR="00524C33" w:rsidRDefault="00524C33" w:rsidP="00E54755">
            <w:pPr>
              <w:pStyle w:val="TableParagraph"/>
              <w:spacing w:before="4" w:line="290" w:lineRule="auto"/>
              <w:ind w:left="110" w:right="98"/>
            </w:pPr>
            <w:r>
              <w:rPr>
                <w:w w:val="90"/>
              </w:rPr>
              <w:t>Røre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ved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computer,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selvom </w:t>
            </w:r>
            <w:r>
              <w:t>den</w:t>
            </w:r>
            <w:r>
              <w:rPr>
                <w:spacing w:val="-3"/>
              </w:rPr>
              <w:t xml:space="preserve"> </w:t>
            </w:r>
            <w:r>
              <w:t>ikke</w:t>
            </w:r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sprittet</w:t>
            </w:r>
            <w:r>
              <w:rPr>
                <w:spacing w:val="-3"/>
              </w:rPr>
              <w:t xml:space="preserve"> </w:t>
            </w:r>
            <w:r>
              <w:t>af.</w:t>
            </w:r>
          </w:p>
        </w:tc>
        <w:tc>
          <w:tcPr>
            <w:tcW w:w="3240" w:type="dxa"/>
          </w:tcPr>
          <w:p w14:paraId="54B84408" w14:textId="77777777" w:rsidR="00524C33" w:rsidRDefault="00524C33" w:rsidP="00E54755">
            <w:pPr>
              <w:pStyle w:val="TableParagraph"/>
              <w:spacing w:before="4" w:line="290" w:lineRule="auto"/>
              <w:ind w:left="105" w:right="487"/>
            </w:pPr>
            <w:r>
              <w:rPr>
                <w:w w:val="90"/>
              </w:rPr>
              <w:t xml:space="preserve">Computeren afsprittes kun én </w:t>
            </w:r>
            <w:r>
              <w:t>gang</w:t>
            </w:r>
            <w:r>
              <w:rPr>
                <w:spacing w:val="-14"/>
              </w:rPr>
              <w:t xml:space="preserve"> </w:t>
            </w:r>
            <w:r>
              <w:t>om</w:t>
            </w:r>
            <w:r>
              <w:rPr>
                <w:spacing w:val="-15"/>
              </w:rPr>
              <w:t xml:space="preserve"> </w:t>
            </w:r>
            <w:r>
              <w:t>dagen.</w:t>
            </w:r>
          </w:p>
        </w:tc>
        <w:tc>
          <w:tcPr>
            <w:tcW w:w="3245" w:type="dxa"/>
          </w:tcPr>
          <w:p w14:paraId="3C16D7C0" w14:textId="77777777" w:rsidR="00524C33" w:rsidRDefault="00524C33" w:rsidP="00E54755">
            <w:pPr>
              <w:pStyle w:val="TableParagraph"/>
              <w:spacing w:before="4"/>
              <w:ind w:left="110"/>
            </w:pPr>
            <w:r>
              <w:rPr>
                <w:w w:val="90"/>
              </w:rPr>
              <w:t>Hvor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stor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sandsynligheden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for,</w:t>
            </w:r>
          </w:p>
          <w:p w14:paraId="535FA95B" w14:textId="77777777" w:rsidR="00524C33" w:rsidRDefault="00524C33" w:rsidP="00E54755">
            <w:pPr>
              <w:pStyle w:val="TableParagraph"/>
              <w:spacing w:before="8" w:line="300" w:lineRule="atLeast"/>
              <w:ind w:left="110" w:right="98"/>
            </w:pPr>
            <w:r>
              <w:rPr>
                <w:w w:val="90"/>
              </w:rPr>
              <w:t xml:space="preserve">at de mandlige læreres bakterier 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t>farlige?</w:t>
            </w:r>
          </w:p>
        </w:tc>
      </w:tr>
      <w:tr w:rsidR="00524C33" w14:paraId="47954D77" w14:textId="77777777" w:rsidTr="00E54755">
        <w:trPr>
          <w:trHeight w:val="1233"/>
        </w:trPr>
        <w:tc>
          <w:tcPr>
            <w:tcW w:w="3245" w:type="dxa"/>
          </w:tcPr>
          <w:p w14:paraId="0F256595" w14:textId="77777777" w:rsidR="00524C33" w:rsidRDefault="00524C33" w:rsidP="00E54755">
            <w:pPr>
              <w:pStyle w:val="TableParagraph"/>
              <w:spacing w:before="4" w:line="290" w:lineRule="auto"/>
              <w:ind w:left="110" w:right="445"/>
              <w:jc w:val="both"/>
            </w:pPr>
            <w:r>
              <w:rPr>
                <w:spacing w:val="-2"/>
                <w:w w:val="90"/>
              </w:rPr>
              <w:t>Gå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ned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gangen,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selvom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der </w:t>
            </w:r>
            <w:r>
              <w:rPr>
                <w:w w:val="90"/>
              </w:rPr>
              <w:t>står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skraldespand,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samtidig </w:t>
            </w:r>
            <w:r>
              <w:t>med at dette filmes.</w:t>
            </w:r>
          </w:p>
        </w:tc>
        <w:tc>
          <w:tcPr>
            <w:tcW w:w="3240" w:type="dxa"/>
          </w:tcPr>
          <w:p w14:paraId="28B6C9EA" w14:textId="77777777" w:rsidR="00524C33" w:rsidRDefault="00524C33" w:rsidP="00E54755">
            <w:pPr>
              <w:pStyle w:val="TableParagraph"/>
              <w:spacing w:before="4" w:line="290" w:lineRule="auto"/>
              <w:ind w:left="105"/>
            </w:pPr>
            <w:r>
              <w:rPr>
                <w:spacing w:val="-4"/>
              </w:rPr>
              <w:t xml:space="preserve">Udskyde tjekkeadfærden. </w:t>
            </w:r>
            <w:r>
              <w:rPr>
                <w:w w:val="90"/>
              </w:rPr>
              <w:t xml:space="preserve">”Puttede jeg mine hænder ned i </w:t>
            </w:r>
            <w:r>
              <w:rPr>
                <w:spacing w:val="-2"/>
              </w:rPr>
              <w:t>skraldespanden?”</w:t>
            </w:r>
          </w:p>
          <w:p w14:paraId="076CE61C" w14:textId="77777777" w:rsidR="00524C33" w:rsidRDefault="00524C33" w:rsidP="00E54755">
            <w:pPr>
              <w:pStyle w:val="TableParagraph"/>
              <w:spacing w:before="8"/>
              <w:ind w:left="105"/>
            </w:pPr>
            <w:r>
              <w:rPr>
                <w:w w:val="85"/>
              </w:rPr>
              <w:t>Se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videoen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igennem.</w:t>
            </w:r>
          </w:p>
        </w:tc>
        <w:tc>
          <w:tcPr>
            <w:tcW w:w="3245" w:type="dxa"/>
          </w:tcPr>
          <w:p w14:paraId="77C47A50" w14:textId="77777777" w:rsidR="00524C33" w:rsidRDefault="00524C33" w:rsidP="00E54755">
            <w:pPr>
              <w:pStyle w:val="TableParagraph"/>
              <w:spacing w:before="4" w:line="290" w:lineRule="auto"/>
              <w:ind w:left="110"/>
            </w:pPr>
            <w:r>
              <w:rPr>
                <w:w w:val="90"/>
              </w:rPr>
              <w:t>At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indse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ikke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tankerne, </w:t>
            </w:r>
            <w:r>
              <w:t>men</w:t>
            </w:r>
            <w:r>
              <w:rPr>
                <w:spacing w:val="-7"/>
              </w:rPr>
              <w:t xml:space="preserve"> </w:t>
            </w:r>
            <w:r>
              <w:t>tolkningen,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 xml:space="preserve">er </w:t>
            </w:r>
            <w:r>
              <w:rPr>
                <w:spacing w:val="-2"/>
              </w:rPr>
              <w:t>problemet.</w:t>
            </w:r>
          </w:p>
        </w:tc>
      </w:tr>
    </w:tbl>
    <w:p w14:paraId="45C9B88E" w14:textId="77777777" w:rsidR="00524C33" w:rsidRDefault="00524C33" w:rsidP="00524C33">
      <w:pPr>
        <w:pStyle w:val="Brdtekst"/>
        <w:rPr>
          <w:sz w:val="20"/>
        </w:rPr>
      </w:pPr>
    </w:p>
    <w:p w14:paraId="66B9EFC2" w14:textId="77777777" w:rsidR="00524C33" w:rsidRDefault="00524C33" w:rsidP="00524C33">
      <w:pPr>
        <w:pStyle w:val="Brdtekst"/>
        <w:rPr>
          <w:sz w:val="20"/>
        </w:rPr>
      </w:pPr>
    </w:p>
    <w:p w14:paraId="062FCCF5" w14:textId="77777777" w:rsidR="00524C33" w:rsidRDefault="00524C33" w:rsidP="00524C33">
      <w:pPr>
        <w:pStyle w:val="Brdtekst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D6808F" wp14:editId="2A0ED893">
                <wp:simplePos x="0" y="0"/>
                <wp:positionH relativeFrom="page">
                  <wp:posOffset>697230</wp:posOffset>
                </wp:positionH>
                <wp:positionV relativeFrom="paragraph">
                  <wp:posOffset>180975</wp:posOffset>
                </wp:positionV>
                <wp:extent cx="6182995" cy="1913255"/>
                <wp:effectExtent l="0" t="0" r="1905" b="4445"/>
                <wp:wrapTopAndBottom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995" cy="1913255"/>
                          <a:chOff x="1101" y="289"/>
                          <a:chExt cx="9737" cy="3013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9"/>
                            <a:ext cx="9737" cy="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16"/>
                        <wps:cNvSpPr txBox="1">
                          <a:spLocks/>
                        </wps:cNvSpPr>
                        <wps:spPr bwMode="auto">
                          <a:xfrm>
                            <a:off x="1887" y="510"/>
                            <a:ext cx="818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DAF8F" w14:textId="77777777" w:rsidR="00524C33" w:rsidRDefault="00524C33" w:rsidP="00524C33">
                              <w:pPr>
                                <w:spacing w:before="6"/>
                                <w:ind w:left="33" w:right="51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7"/>
                                </w:rPr>
                                <w:t>PSYKOEDUKATION</w:t>
                              </w:r>
                            </w:p>
                            <w:p w14:paraId="3E44B94C" w14:textId="77777777" w:rsidR="00524C33" w:rsidRDefault="00524C33" w:rsidP="00524C33">
                              <w:pPr>
                                <w:spacing w:before="77"/>
                                <w:ind w:left="33" w:right="5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Generel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viden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OCD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brug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kunne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forstå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identificere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egne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symptomer.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 txBox="1">
                          <a:spLocks/>
                        </wps:cNvSpPr>
                        <wps:spPr bwMode="auto">
                          <a:xfrm>
                            <a:off x="1393" y="1241"/>
                            <a:ext cx="9169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925A" w14:textId="77777777" w:rsidR="00524C33" w:rsidRDefault="00524C33" w:rsidP="00524C33">
                              <w:pPr>
                                <w:spacing w:before="3"/>
                                <w:ind w:left="20" w:right="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Normalisering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Tanker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gør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dig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bange,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som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udvikler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sig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til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tvangstanker,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tanker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alle</w:t>
                              </w:r>
                            </w:p>
                            <w:p w14:paraId="62B1470F" w14:textId="77777777" w:rsidR="00524C33" w:rsidRDefault="00524C33" w:rsidP="00524C33">
                              <w:pPr>
                                <w:spacing w:before="60"/>
                                <w:ind w:left="20" w:right="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mennesker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kan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have.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kan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være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skræmmende,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men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man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vil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typisk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lade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dem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passere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uden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 txBox="1">
                          <a:spLocks/>
                        </wps:cNvSpPr>
                        <wps:spPr bwMode="auto">
                          <a:xfrm>
                            <a:off x="4543" y="1913"/>
                            <a:ext cx="287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0DA9E" w14:textId="77777777" w:rsidR="00524C33" w:rsidRDefault="00524C33" w:rsidP="00524C33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tillægge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dem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særlig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værdi.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 txBox="1">
                          <a:spLocks/>
                        </wps:cNvSpPr>
                        <wps:spPr bwMode="auto">
                          <a:xfrm>
                            <a:off x="1444" y="2249"/>
                            <a:ext cx="9066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D3416" w14:textId="77777777" w:rsidR="00524C33" w:rsidRDefault="00524C33" w:rsidP="00524C33">
                              <w:pPr>
                                <w:spacing w:before="3"/>
                                <w:ind w:left="21" w:right="4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Hvis</w:t>
                              </w:r>
                              <w:r>
                                <w:rPr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kun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eksponerer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responshindrer,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vil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grundlæggende</w:t>
                              </w:r>
                              <w:r>
                                <w:rPr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antagelse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ikke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nødvendigvis</w:t>
                              </w:r>
                            </w:p>
                            <w:p w14:paraId="3CC413B9" w14:textId="77777777" w:rsidR="00524C33" w:rsidRDefault="00524C33" w:rsidP="00524C33">
                              <w:pPr>
                                <w:spacing w:before="60"/>
                                <w:ind w:left="21" w:right="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flytte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sig,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derfor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det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vigtigt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med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omstrukturering.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6808F" id="docshapegroup14" o:spid="_x0000_s1027" style="position:absolute;margin-left:54.9pt;margin-top:14.25pt;width:486.85pt;height:150.65pt;z-index:-251657216;mso-wrap-distance-left:0;mso-wrap-distance-right:0;mso-position-horizontal-relative:page" coordorigin="1101,289" coordsize="9737,30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8" type="#_x0000_t75" style="position:absolute;left:1101;top:289;width:9737;height:3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">
                  <v:imagedata r:id="rId6" o:title=""/>
                  <v:path arrowok="t"/>
                  <o:lock v:ext="edit" aspectratio="f"/>
                </v:shape>
                <v:shape id="docshape16" o:spid="_x0000_s1029" type="#_x0000_t202" style="position:absolute;left:1887;top:510;width:8181;height:6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FDAF8F" w14:textId="77777777" w:rsidR="00524C33" w:rsidRDefault="00524C33" w:rsidP="00524C33">
                        <w:pPr>
                          <w:spacing w:before="6"/>
                          <w:ind w:left="33" w:right="5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90"/>
                            <w:sz w:val="27"/>
                          </w:rPr>
                          <w:t>PSYKOEDUKATION</w:t>
                        </w:r>
                      </w:p>
                      <w:p w14:paraId="3E44B94C" w14:textId="77777777" w:rsidR="00524C33" w:rsidRDefault="00524C33" w:rsidP="00524C33">
                        <w:pPr>
                          <w:spacing w:before="77"/>
                          <w:ind w:left="33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Generel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viden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om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OCD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brug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kunne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forstå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identificere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egne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symptomer.</w:t>
                        </w:r>
                      </w:p>
                    </w:txbxContent>
                  </v:textbox>
                </v:shape>
                <v:shape id="docshape17" o:spid="_x0000_s1030" type="#_x0000_t202" style="position:absolute;left:1393;top:1241;width:9169;height: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12E925A" w14:textId="77777777" w:rsidR="00524C33" w:rsidRDefault="00524C33" w:rsidP="00524C33">
                        <w:pPr>
                          <w:spacing w:before="3"/>
                          <w:ind w:left="20"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Normalisering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Tanker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gør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dig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bange,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som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udvikler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sig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til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tvangstanker,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tanker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alle</w:t>
                        </w:r>
                      </w:p>
                      <w:p w14:paraId="62B1470F" w14:textId="77777777" w:rsidR="00524C33" w:rsidRDefault="00524C33" w:rsidP="00524C33">
                        <w:pPr>
                          <w:spacing w:before="60"/>
                          <w:ind w:left="20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mennesker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kan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have.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kan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være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skræmmende,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men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man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vil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typisk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lade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dem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passere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uden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>at</w:t>
                        </w:r>
                      </w:p>
                    </w:txbxContent>
                  </v:textbox>
                </v:shape>
                <v:shape id="docshape19" o:spid="_x0000_s1031" type="#_x0000_t202" style="position:absolute;left:4543;top:1913;width:2870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510DA9E" w14:textId="77777777" w:rsidR="00524C33" w:rsidRDefault="00524C33" w:rsidP="00524C33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tillægge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dem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særlig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værdi.</w:t>
                        </w:r>
                      </w:p>
                    </w:txbxContent>
                  </v:textbox>
                </v:shape>
                <v:shape id="docshape20" o:spid="_x0000_s1032" type="#_x0000_t202" style="position:absolute;left:1444;top:2249;width:9066;height: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0FD3416" w14:textId="77777777" w:rsidR="00524C33" w:rsidRDefault="00524C33" w:rsidP="00524C33">
                        <w:pPr>
                          <w:spacing w:before="3"/>
                          <w:ind w:left="21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Hvis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kun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eksponerer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responshindrer,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vil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den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grundlæggende</w:t>
                        </w:r>
                        <w:r>
                          <w:rPr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antagelse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ikke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nødvendigvis</w:t>
                        </w:r>
                      </w:p>
                      <w:p w14:paraId="3CC413B9" w14:textId="77777777" w:rsidR="00524C33" w:rsidRDefault="00524C33" w:rsidP="00524C33">
                        <w:pPr>
                          <w:spacing w:before="60"/>
                          <w:ind w:left="21" w:righ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flytte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sig,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derfor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er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det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vigtigt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med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omstrukturering.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AA731E" w14:textId="77777777" w:rsidR="0044602E" w:rsidRDefault="00000000"/>
    <w:sectPr w:rsidR="0044602E" w:rsidSect="00524C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874"/>
    <w:multiLevelType w:val="hybridMultilevel"/>
    <w:tmpl w:val="3BFCA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0E6D"/>
    <w:multiLevelType w:val="hybridMultilevel"/>
    <w:tmpl w:val="4C967D36"/>
    <w:lvl w:ilvl="0" w:tplc="01FC7750">
      <w:start w:val="1"/>
      <w:numFmt w:val="decimal"/>
      <w:lvlText w:val="%1."/>
      <w:lvlJc w:val="left"/>
      <w:pPr>
        <w:ind w:left="2230" w:hanging="94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55"/>
        <w:szCs w:val="55"/>
        <w:lang w:eastAsia="en-US" w:bidi="ar-SA"/>
      </w:rPr>
    </w:lvl>
    <w:lvl w:ilvl="1" w:tplc="C58C2C44">
      <w:numFmt w:val="bullet"/>
      <w:lvlText w:val="•"/>
      <w:lvlJc w:val="left"/>
      <w:pPr>
        <w:ind w:left="233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76A40B48">
      <w:numFmt w:val="bullet"/>
      <w:lvlText w:val="•"/>
      <w:lvlJc w:val="left"/>
      <w:pPr>
        <w:ind w:left="3356" w:hanging="359"/>
      </w:pPr>
      <w:rPr>
        <w:rFonts w:hint="default"/>
        <w:lang w:eastAsia="en-US" w:bidi="ar-SA"/>
      </w:rPr>
    </w:lvl>
    <w:lvl w:ilvl="3" w:tplc="2168F93C">
      <w:numFmt w:val="bullet"/>
      <w:lvlText w:val="•"/>
      <w:lvlJc w:val="left"/>
      <w:pPr>
        <w:ind w:left="4372" w:hanging="359"/>
      </w:pPr>
      <w:rPr>
        <w:rFonts w:hint="default"/>
        <w:lang w:eastAsia="en-US" w:bidi="ar-SA"/>
      </w:rPr>
    </w:lvl>
    <w:lvl w:ilvl="4" w:tplc="0E84321E">
      <w:numFmt w:val="bullet"/>
      <w:lvlText w:val="•"/>
      <w:lvlJc w:val="left"/>
      <w:pPr>
        <w:ind w:left="5388" w:hanging="359"/>
      </w:pPr>
      <w:rPr>
        <w:rFonts w:hint="default"/>
        <w:lang w:eastAsia="en-US" w:bidi="ar-SA"/>
      </w:rPr>
    </w:lvl>
    <w:lvl w:ilvl="5" w:tplc="1BA4C824">
      <w:numFmt w:val="bullet"/>
      <w:lvlText w:val="•"/>
      <w:lvlJc w:val="left"/>
      <w:pPr>
        <w:ind w:left="6404" w:hanging="359"/>
      </w:pPr>
      <w:rPr>
        <w:rFonts w:hint="default"/>
        <w:lang w:eastAsia="en-US" w:bidi="ar-SA"/>
      </w:rPr>
    </w:lvl>
    <w:lvl w:ilvl="6" w:tplc="8F7882AE">
      <w:numFmt w:val="bullet"/>
      <w:lvlText w:val="•"/>
      <w:lvlJc w:val="left"/>
      <w:pPr>
        <w:ind w:left="7420" w:hanging="359"/>
      </w:pPr>
      <w:rPr>
        <w:rFonts w:hint="default"/>
        <w:lang w:eastAsia="en-US" w:bidi="ar-SA"/>
      </w:rPr>
    </w:lvl>
    <w:lvl w:ilvl="7" w:tplc="ABEAD752">
      <w:numFmt w:val="bullet"/>
      <w:lvlText w:val="•"/>
      <w:lvlJc w:val="left"/>
      <w:pPr>
        <w:ind w:left="8437" w:hanging="359"/>
      </w:pPr>
      <w:rPr>
        <w:rFonts w:hint="default"/>
        <w:lang w:eastAsia="en-US" w:bidi="ar-SA"/>
      </w:rPr>
    </w:lvl>
    <w:lvl w:ilvl="8" w:tplc="F670C898">
      <w:numFmt w:val="bullet"/>
      <w:lvlText w:val="•"/>
      <w:lvlJc w:val="left"/>
      <w:pPr>
        <w:ind w:left="9453" w:hanging="359"/>
      </w:pPr>
      <w:rPr>
        <w:rFonts w:hint="default"/>
        <w:lang w:eastAsia="en-US" w:bidi="ar-SA"/>
      </w:rPr>
    </w:lvl>
  </w:abstractNum>
  <w:abstractNum w:abstractNumId="2" w15:restartNumberingAfterBreak="0">
    <w:nsid w:val="3C8874FE"/>
    <w:multiLevelType w:val="hybridMultilevel"/>
    <w:tmpl w:val="4C90B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3602">
    <w:abstractNumId w:val="1"/>
  </w:num>
  <w:num w:numId="2" w16cid:durableId="210966703">
    <w:abstractNumId w:val="2"/>
  </w:num>
  <w:num w:numId="3" w16cid:durableId="18285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33"/>
    <w:rsid w:val="0013454D"/>
    <w:rsid w:val="002A35F0"/>
    <w:rsid w:val="00524C33"/>
    <w:rsid w:val="005D3E2F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91B1"/>
  <w15:chartTrackingRefBased/>
  <w15:docId w15:val="{E62A9BE6-5A80-F44C-A5CE-4DB0A4B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3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table" w:customStyle="1" w:styleId="TableNormal">
    <w:name w:val="Table Normal"/>
    <w:uiPriority w:val="2"/>
    <w:semiHidden/>
    <w:unhideWhenUsed/>
    <w:qFormat/>
    <w:rsid w:val="00524C3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24C33"/>
    <w:rPr>
      <w:sz w:val="27"/>
      <w:szCs w:val="27"/>
    </w:rPr>
  </w:style>
  <w:style w:type="character" w:customStyle="1" w:styleId="BrdtekstTegn">
    <w:name w:val="Brødtekst Tegn"/>
    <w:basedOn w:val="Standardskrifttypeiafsnit"/>
    <w:link w:val="Brdtekst"/>
    <w:uiPriority w:val="1"/>
    <w:rsid w:val="00524C33"/>
    <w:rPr>
      <w:rFonts w:ascii="Arial" w:eastAsia="Arial" w:hAnsi="Arial" w:cs="Arial"/>
      <w:kern w:val="0"/>
      <w:sz w:val="27"/>
      <w:szCs w:val="27"/>
      <w:lang/>
      <w14:ligatures w14:val="none"/>
    </w:rPr>
  </w:style>
  <w:style w:type="paragraph" w:styleId="Listeafsnit">
    <w:name w:val="List Paragraph"/>
    <w:basedOn w:val="Normal"/>
    <w:uiPriority w:val="1"/>
    <w:qFormat/>
    <w:rsid w:val="00524C33"/>
    <w:pPr>
      <w:spacing w:before="78"/>
      <w:ind w:left="1152" w:hanging="481"/>
    </w:pPr>
  </w:style>
  <w:style w:type="paragraph" w:customStyle="1" w:styleId="TableParagraph">
    <w:name w:val="Table Paragraph"/>
    <w:basedOn w:val="Normal"/>
    <w:uiPriority w:val="1"/>
    <w:qFormat/>
    <w:rsid w:val="0052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759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2023-02-27T12:34:00Z</dcterms:created>
  <dcterms:modified xsi:type="dcterms:W3CDTF">2023-02-27T12:37:00Z</dcterms:modified>
</cp:coreProperties>
</file>